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C65" w:rsidRDefault="00331C65" w:rsidP="00331C65">
      <w:pPr>
        <w:spacing w:line="480" w:lineRule="auto"/>
        <w:ind w:firstLine="720"/>
        <w:jc w:val="both"/>
        <w:rPr>
          <w:rFonts w:ascii="Times New Roman" w:hAnsi="Times New Roman" w:cs="Times New Roman"/>
          <w:b/>
          <w:sz w:val="24"/>
          <w:szCs w:val="24"/>
        </w:rPr>
      </w:pPr>
    </w:p>
    <w:p w:rsidR="00331C65" w:rsidRDefault="00331C65" w:rsidP="00331C65">
      <w:pPr>
        <w:spacing w:line="480" w:lineRule="auto"/>
        <w:ind w:firstLine="720"/>
        <w:jc w:val="both"/>
        <w:rPr>
          <w:rFonts w:ascii="Times New Roman" w:hAnsi="Times New Roman" w:cs="Times New Roman"/>
          <w:b/>
          <w:sz w:val="24"/>
          <w:szCs w:val="24"/>
        </w:rPr>
      </w:pPr>
    </w:p>
    <w:p w:rsidR="00331C65" w:rsidRDefault="00331C65" w:rsidP="00331C65">
      <w:pPr>
        <w:spacing w:line="480" w:lineRule="auto"/>
        <w:ind w:firstLine="720"/>
        <w:jc w:val="both"/>
        <w:rPr>
          <w:rFonts w:ascii="Times New Roman" w:hAnsi="Times New Roman" w:cs="Times New Roman"/>
          <w:b/>
          <w:sz w:val="24"/>
          <w:szCs w:val="24"/>
        </w:rPr>
      </w:pPr>
    </w:p>
    <w:p w:rsidR="00331C65" w:rsidRDefault="00331C65" w:rsidP="00331C65">
      <w:pPr>
        <w:spacing w:line="480" w:lineRule="auto"/>
        <w:ind w:firstLine="720"/>
        <w:jc w:val="both"/>
        <w:rPr>
          <w:rFonts w:ascii="Times New Roman" w:hAnsi="Times New Roman" w:cs="Times New Roman"/>
          <w:b/>
          <w:sz w:val="24"/>
          <w:szCs w:val="24"/>
        </w:rPr>
      </w:pPr>
    </w:p>
    <w:p w:rsidR="00331C65" w:rsidRDefault="00331C65" w:rsidP="00331C65">
      <w:pPr>
        <w:spacing w:line="480" w:lineRule="auto"/>
        <w:ind w:firstLine="720"/>
        <w:jc w:val="both"/>
        <w:rPr>
          <w:rFonts w:ascii="Times New Roman" w:hAnsi="Times New Roman" w:cs="Times New Roman"/>
          <w:b/>
          <w:sz w:val="24"/>
          <w:szCs w:val="24"/>
        </w:rPr>
      </w:pPr>
    </w:p>
    <w:p w:rsidR="00331C65" w:rsidRDefault="00331C65" w:rsidP="00BB727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Assumptions &amp;</w:t>
      </w:r>
      <w:r w:rsidRPr="00331C65">
        <w:rPr>
          <w:rFonts w:ascii="Times New Roman" w:hAnsi="Times New Roman" w:cs="Times New Roman"/>
          <w:sz w:val="24"/>
          <w:szCs w:val="24"/>
        </w:rPr>
        <w:t xml:space="preserve"> Contingency Planning</w:t>
      </w:r>
    </w:p>
    <w:p w:rsidR="00331C65" w:rsidRDefault="00BB727A" w:rsidP="00BB727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BB727A" w:rsidRDefault="00BB727A" w:rsidP="00BB727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BB727A" w:rsidRDefault="00BB727A" w:rsidP="00BB727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BB727A" w:rsidRPr="00331C65" w:rsidRDefault="00BB727A" w:rsidP="00331C65">
      <w:pPr>
        <w:spacing w:line="480" w:lineRule="auto"/>
        <w:ind w:firstLine="720"/>
        <w:jc w:val="both"/>
        <w:rPr>
          <w:rFonts w:ascii="Times New Roman" w:hAnsi="Times New Roman" w:cs="Times New Roman"/>
          <w:sz w:val="24"/>
          <w:szCs w:val="24"/>
        </w:rPr>
      </w:pPr>
    </w:p>
    <w:p w:rsidR="00331C65" w:rsidRDefault="00331C65" w:rsidP="00331C65">
      <w:pPr>
        <w:spacing w:line="480" w:lineRule="auto"/>
        <w:ind w:firstLine="720"/>
        <w:jc w:val="both"/>
        <w:rPr>
          <w:rFonts w:ascii="Times New Roman" w:hAnsi="Times New Roman" w:cs="Times New Roman"/>
          <w:sz w:val="24"/>
          <w:szCs w:val="24"/>
        </w:rPr>
      </w:pPr>
    </w:p>
    <w:p w:rsidR="00BB727A" w:rsidRDefault="00BB727A" w:rsidP="00331C65">
      <w:pPr>
        <w:spacing w:line="480" w:lineRule="auto"/>
        <w:ind w:firstLine="720"/>
        <w:jc w:val="both"/>
        <w:rPr>
          <w:rFonts w:ascii="Times New Roman" w:hAnsi="Times New Roman" w:cs="Times New Roman"/>
          <w:sz w:val="24"/>
          <w:szCs w:val="24"/>
        </w:rPr>
      </w:pPr>
    </w:p>
    <w:p w:rsidR="00BB727A" w:rsidRDefault="00BB727A" w:rsidP="00331C65">
      <w:pPr>
        <w:spacing w:line="480" w:lineRule="auto"/>
        <w:ind w:firstLine="720"/>
        <w:jc w:val="both"/>
        <w:rPr>
          <w:rFonts w:ascii="Times New Roman" w:hAnsi="Times New Roman" w:cs="Times New Roman"/>
          <w:sz w:val="24"/>
          <w:szCs w:val="24"/>
        </w:rPr>
      </w:pPr>
    </w:p>
    <w:p w:rsidR="00BB727A" w:rsidRDefault="00BB727A" w:rsidP="00331C65">
      <w:pPr>
        <w:spacing w:line="480" w:lineRule="auto"/>
        <w:ind w:firstLine="720"/>
        <w:jc w:val="both"/>
        <w:rPr>
          <w:rFonts w:ascii="Times New Roman" w:hAnsi="Times New Roman" w:cs="Times New Roman"/>
          <w:sz w:val="24"/>
          <w:szCs w:val="24"/>
        </w:rPr>
      </w:pPr>
    </w:p>
    <w:p w:rsidR="00BB727A" w:rsidRDefault="00BB727A" w:rsidP="00331C65">
      <w:pPr>
        <w:spacing w:line="480" w:lineRule="auto"/>
        <w:ind w:firstLine="720"/>
        <w:jc w:val="both"/>
        <w:rPr>
          <w:rFonts w:ascii="Times New Roman" w:hAnsi="Times New Roman" w:cs="Times New Roman"/>
          <w:sz w:val="24"/>
          <w:szCs w:val="24"/>
        </w:rPr>
      </w:pPr>
    </w:p>
    <w:p w:rsidR="00BB727A" w:rsidRDefault="00BB727A" w:rsidP="00331C65">
      <w:pPr>
        <w:spacing w:line="480" w:lineRule="auto"/>
        <w:ind w:firstLine="720"/>
        <w:jc w:val="both"/>
        <w:rPr>
          <w:rFonts w:ascii="Times New Roman" w:hAnsi="Times New Roman" w:cs="Times New Roman"/>
          <w:sz w:val="24"/>
          <w:szCs w:val="24"/>
        </w:rPr>
      </w:pPr>
    </w:p>
    <w:p w:rsidR="00BB727A" w:rsidRDefault="00BB727A" w:rsidP="00331C65">
      <w:pPr>
        <w:spacing w:line="480" w:lineRule="auto"/>
        <w:ind w:firstLine="720"/>
        <w:jc w:val="both"/>
        <w:rPr>
          <w:rFonts w:ascii="Times New Roman" w:hAnsi="Times New Roman" w:cs="Times New Roman"/>
          <w:sz w:val="24"/>
          <w:szCs w:val="24"/>
        </w:rPr>
      </w:pPr>
    </w:p>
    <w:p w:rsidR="00BB727A" w:rsidRPr="00331C65" w:rsidRDefault="00BB727A" w:rsidP="00331C65">
      <w:pPr>
        <w:spacing w:line="480" w:lineRule="auto"/>
        <w:ind w:firstLine="720"/>
        <w:jc w:val="both"/>
        <w:rPr>
          <w:rFonts w:ascii="Times New Roman" w:hAnsi="Times New Roman" w:cs="Times New Roman"/>
          <w:sz w:val="24"/>
          <w:szCs w:val="24"/>
        </w:rPr>
      </w:pPr>
    </w:p>
    <w:p w:rsidR="00F85B58" w:rsidRPr="00331C65" w:rsidRDefault="005935E1"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lastRenderedPageBreak/>
        <w:t>Assumptions and Contingency Planning</w:t>
      </w:r>
    </w:p>
    <w:p w:rsidR="00F0759D" w:rsidRPr="00331C65" w:rsidRDefault="00F0759D"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One </w:t>
      </w:r>
      <w:r w:rsidR="00E61DD7" w:rsidRPr="00331C65">
        <w:rPr>
          <w:rFonts w:ascii="Times New Roman" w:hAnsi="Times New Roman" w:cs="Times New Roman"/>
          <w:sz w:val="24"/>
          <w:szCs w:val="24"/>
        </w:rPr>
        <w:t>of the main assumption</w:t>
      </w:r>
      <w:r w:rsidR="003401EA">
        <w:rPr>
          <w:rFonts w:ascii="Times New Roman" w:hAnsi="Times New Roman" w:cs="Times New Roman"/>
          <w:sz w:val="24"/>
          <w:szCs w:val="24"/>
        </w:rPr>
        <w:t>s</w:t>
      </w:r>
      <w:r w:rsidR="00E61DD7" w:rsidRPr="00331C65">
        <w:rPr>
          <w:rFonts w:ascii="Times New Roman" w:hAnsi="Times New Roman" w:cs="Times New Roman"/>
          <w:sz w:val="24"/>
          <w:szCs w:val="24"/>
        </w:rPr>
        <w:t xml:space="preserve"> that I made is </w:t>
      </w:r>
      <w:r w:rsidR="00970D12" w:rsidRPr="00331C65">
        <w:rPr>
          <w:rFonts w:ascii="Times New Roman" w:hAnsi="Times New Roman" w:cs="Times New Roman"/>
          <w:sz w:val="24"/>
          <w:szCs w:val="24"/>
        </w:rPr>
        <w:t>that the customers will want to buy from third-party merchants.</w:t>
      </w:r>
      <w:r w:rsidR="008C1D7E" w:rsidRPr="00331C65">
        <w:rPr>
          <w:rFonts w:ascii="Times New Roman" w:hAnsi="Times New Roman" w:cs="Times New Roman"/>
          <w:sz w:val="24"/>
          <w:szCs w:val="24"/>
        </w:rPr>
        <w:t xml:space="preserve"> </w:t>
      </w:r>
      <w:r w:rsidR="00A35EF8" w:rsidRPr="00331C65">
        <w:rPr>
          <w:rFonts w:ascii="Times New Roman" w:hAnsi="Times New Roman" w:cs="Times New Roman"/>
          <w:sz w:val="24"/>
          <w:szCs w:val="24"/>
        </w:rPr>
        <w:t xml:space="preserve">The third-party sellers will bring in </w:t>
      </w:r>
      <w:r w:rsidR="003401EA">
        <w:rPr>
          <w:rFonts w:ascii="Times New Roman" w:hAnsi="Times New Roman" w:cs="Times New Roman"/>
          <w:sz w:val="24"/>
          <w:szCs w:val="24"/>
        </w:rPr>
        <w:t xml:space="preserve">the </w:t>
      </w:r>
      <w:r w:rsidR="00A35EF8" w:rsidRPr="00331C65">
        <w:rPr>
          <w:rFonts w:ascii="Times New Roman" w:hAnsi="Times New Roman" w:cs="Times New Roman"/>
          <w:sz w:val="24"/>
          <w:szCs w:val="24"/>
        </w:rPr>
        <w:t xml:space="preserve">market </w:t>
      </w:r>
      <w:r w:rsidR="00E64F3E" w:rsidRPr="00331C65">
        <w:rPr>
          <w:rFonts w:ascii="Times New Roman" w:hAnsi="Times New Roman" w:cs="Times New Roman"/>
          <w:sz w:val="24"/>
          <w:szCs w:val="24"/>
        </w:rPr>
        <w:t xml:space="preserve">the products that will be missing </w:t>
      </w:r>
      <w:r w:rsidR="003401EA">
        <w:rPr>
          <w:rFonts w:ascii="Times New Roman" w:hAnsi="Times New Roman" w:cs="Times New Roman"/>
          <w:sz w:val="24"/>
          <w:szCs w:val="24"/>
        </w:rPr>
        <w:t>o</w:t>
      </w:r>
      <w:r w:rsidR="00E64F3E" w:rsidRPr="00331C65">
        <w:rPr>
          <w:rFonts w:ascii="Times New Roman" w:hAnsi="Times New Roman" w:cs="Times New Roman"/>
          <w:sz w:val="24"/>
          <w:szCs w:val="24"/>
        </w:rPr>
        <w:t xml:space="preserve">n </w:t>
      </w:r>
      <w:r w:rsidR="003A3867" w:rsidRPr="00331C65">
        <w:rPr>
          <w:rFonts w:ascii="Times New Roman" w:hAnsi="Times New Roman" w:cs="Times New Roman"/>
          <w:sz w:val="24"/>
          <w:szCs w:val="24"/>
        </w:rPr>
        <w:t>the shelves of the Target Incorporation.</w:t>
      </w:r>
      <w:r w:rsidR="0020700E" w:rsidRPr="00331C65">
        <w:rPr>
          <w:rFonts w:ascii="Times New Roman" w:hAnsi="Times New Roman" w:cs="Times New Roman"/>
          <w:sz w:val="24"/>
          <w:szCs w:val="24"/>
        </w:rPr>
        <w:t xml:space="preserve"> </w:t>
      </w:r>
      <w:r w:rsidR="00451848" w:rsidRPr="00331C65">
        <w:rPr>
          <w:rFonts w:ascii="Times New Roman" w:hAnsi="Times New Roman" w:cs="Times New Roman"/>
          <w:sz w:val="24"/>
          <w:szCs w:val="24"/>
        </w:rPr>
        <w:t>There are times when a business lacks the products that might be required by some of its customers</w:t>
      </w:r>
      <w:r w:rsidR="00331C65" w:rsidRPr="00331C65">
        <w:rPr>
          <w:rFonts w:ascii="Times New Roman" w:hAnsi="Times New Roman" w:cs="Times New Roman"/>
          <w:sz w:val="24"/>
          <w:szCs w:val="24"/>
        </w:rPr>
        <w:t xml:space="preserve"> (</w:t>
      </w:r>
      <w:r w:rsidR="00331C65" w:rsidRPr="00331C65">
        <w:rPr>
          <w:rFonts w:ascii="Times New Roman" w:eastAsia="Arial Unicode MS" w:hAnsi="Times New Roman" w:cs="Times New Roman"/>
          <w:color w:val="000000"/>
          <w:sz w:val="24"/>
          <w:szCs w:val="24"/>
          <w:shd w:val="clear" w:color="auto" w:fill="FFFFFF"/>
        </w:rPr>
        <w:t>Gitman, McDaniel, Shah, Reece, Koffel, Talsma, &amp; Hyatt, 2018</w:t>
      </w:r>
      <w:r w:rsidR="00331C65" w:rsidRPr="00331C65">
        <w:rPr>
          <w:rFonts w:ascii="Times New Roman" w:hAnsi="Times New Roman" w:cs="Times New Roman"/>
          <w:sz w:val="24"/>
          <w:szCs w:val="24"/>
        </w:rPr>
        <w:t>)</w:t>
      </w:r>
      <w:r w:rsidR="00451848" w:rsidRPr="00331C65">
        <w:rPr>
          <w:rFonts w:ascii="Times New Roman" w:hAnsi="Times New Roman" w:cs="Times New Roman"/>
          <w:sz w:val="24"/>
          <w:szCs w:val="24"/>
        </w:rPr>
        <w:t xml:space="preserve">. </w:t>
      </w:r>
      <w:r w:rsidR="003401EA">
        <w:rPr>
          <w:rFonts w:ascii="Times New Roman" w:hAnsi="Times New Roman" w:cs="Times New Roman"/>
          <w:sz w:val="24"/>
          <w:szCs w:val="24"/>
        </w:rPr>
        <w:t>T</w:t>
      </w:r>
      <w:r w:rsidR="00451848" w:rsidRPr="00331C65">
        <w:rPr>
          <w:rFonts w:ascii="Times New Roman" w:hAnsi="Times New Roman" w:cs="Times New Roman"/>
          <w:sz w:val="24"/>
          <w:szCs w:val="24"/>
        </w:rPr>
        <w:t xml:space="preserve">o ensure that these customers do not end up buying from another seller, it will be assumed that these customers will buy from </w:t>
      </w:r>
      <w:r w:rsidR="00AD03CB" w:rsidRPr="00331C65">
        <w:rPr>
          <w:rFonts w:ascii="Times New Roman" w:hAnsi="Times New Roman" w:cs="Times New Roman"/>
          <w:sz w:val="24"/>
          <w:szCs w:val="24"/>
        </w:rPr>
        <w:t>the third-party sellers who will be hosted in the e-commerce platform of the Target Incorporation.</w:t>
      </w:r>
      <w:r w:rsidR="00BD0CAE" w:rsidRPr="00331C65">
        <w:rPr>
          <w:rFonts w:ascii="Times New Roman" w:hAnsi="Times New Roman" w:cs="Times New Roman"/>
          <w:sz w:val="24"/>
          <w:szCs w:val="24"/>
        </w:rPr>
        <w:t xml:space="preserve"> </w:t>
      </w:r>
      <w:r w:rsidR="002A16A5" w:rsidRPr="00331C65">
        <w:rPr>
          <w:rFonts w:ascii="Times New Roman" w:hAnsi="Times New Roman" w:cs="Times New Roman"/>
          <w:sz w:val="24"/>
          <w:szCs w:val="24"/>
        </w:rPr>
        <w:t>The</w:t>
      </w:r>
      <w:r w:rsidR="00BD0CAE" w:rsidRPr="00331C65">
        <w:rPr>
          <w:rFonts w:ascii="Times New Roman" w:hAnsi="Times New Roman" w:cs="Times New Roman"/>
          <w:sz w:val="24"/>
          <w:szCs w:val="24"/>
        </w:rPr>
        <w:t xml:space="preserve"> purchases that will be made by the customers will be sufficient enough to </w:t>
      </w:r>
      <w:r w:rsidR="002124BD" w:rsidRPr="00331C65">
        <w:rPr>
          <w:rFonts w:ascii="Times New Roman" w:hAnsi="Times New Roman" w:cs="Times New Roman"/>
          <w:sz w:val="24"/>
          <w:szCs w:val="24"/>
        </w:rPr>
        <w:t xml:space="preserve">finance the </w:t>
      </w:r>
      <w:r w:rsidR="002A16A5" w:rsidRPr="00331C65">
        <w:rPr>
          <w:rFonts w:ascii="Times New Roman" w:hAnsi="Times New Roman" w:cs="Times New Roman"/>
          <w:sz w:val="24"/>
          <w:szCs w:val="24"/>
        </w:rPr>
        <w:t>operations</w:t>
      </w:r>
      <w:r w:rsidR="002124BD" w:rsidRPr="00331C65">
        <w:rPr>
          <w:rFonts w:ascii="Times New Roman" w:hAnsi="Times New Roman" w:cs="Times New Roman"/>
          <w:sz w:val="24"/>
          <w:szCs w:val="24"/>
        </w:rPr>
        <w:t xml:space="preserve"> of the hybrid market and will also retain some portion of the profits to be re-invested by the company.</w:t>
      </w:r>
    </w:p>
    <w:p w:rsidR="009F14FF" w:rsidRPr="00331C65" w:rsidRDefault="009F14FF"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Another assumption is that of availability of management expertise. Since the hybrid market wil</w:t>
      </w:r>
      <w:r w:rsidR="00165A90" w:rsidRPr="00331C65">
        <w:rPr>
          <w:rFonts w:ascii="Times New Roman" w:hAnsi="Times New Roman" w:cs="Times New Roman"/>
          <w:sz w:val="24"/>
          <w:szCs w:val="24"/>
        </w:rPr>
        <w:t xml:space="preserve">l be a new thing for the Target Incorporation, there is a need to have the necessary management expertise. Lack of the required management expertise could lead to </w:t>
      </w:r>
      <w:r w:rsidR="00B0401E" w:rsidRPr="00331C65">
        <w:rPr>
          <w:rFonts w:ascii="Times New Roman" w:hAnsi="Times New Roman" w:cs="Times New Roman"/>
          <w:sz w:val="24"/>
          <w:szCs w:val="24"/>
        </w:rPr>
        <w:t xml:space="preserve">failure. </w:t>
      </w:r>
      <w:r w:rsidR="00525669" w:rsidRPr="00331C65">
        <w:rPr>
          <w:rFonts w:ascii="Times New Roman" w:hAnsi="Times New Roman" w:cs="Times New Roman"/>
          <w:sz w:val="24"/>
          <w:szCs w:val="24"/>
        </w:rPr>
        <w:t xml:space="preserve">The incorporation requires </w:t>
      </w:r>
      <w:r w:rsidR="003401EA">
        <w:rPr>
          <w:rFonts w:ascii="Times New Roman" w:hAnsi="Times New Roman" w:cs="Times New Roman"/>
          <w:sz w:val="24"/>
          <w:szCs w:val="24"/>
        </w:rPr>
        <w:t>bring</w:t>
      </w:r>
      <w:r w:rsidR="00525669" w:rsidRPr="00331C65">
        <w:rPr>
          <w:rFonts w:ascii="Times New Roman" w:hAnsi="Times New Roman" w:cs="Times New Roman"/>
          <w:sz w:val="24"/>
          <w:szCs w:val="24"/>
        </w:rPr>
        <w:t>ing onboard employees who possess the skills and knowledge on how they can execute the business plan with ease</w:t>
      </w:r>
      <w:r w:rsidR="00331C65" w:rsidRPr="00331C65">
        <w:rPr>
          <w:rFonts w:ascii="Times New Roman" w:hAnsi="Times New Roman" w:cs="Times New Roman"/>
          <w:sz w:val="24"/>
          <w:szCs w:val="24"/>
        </w:rPr>
        <w:t xml:space="preserve"> (</w:t>
      </w:r>
      <w:r w:rsidR="00331C65" w:rsidRPr="00331C65">
        <w:rPr>
          <w:rFonts w:ascii="Times New Roman" w:eastAsia="Arial Unicode MS" w:hAnsi="Times New Roman" w:cs="Times New Roman"/>
          <w:color w:val="000000"/>
          <w:sz w:val="24"/>
          <w:szCs w:val="24"/>
          <w:shd w:val="clear" w:color="auto" w:fill="FFFFFF"/>
        </w:rPr>
        <w:t>Gitman, et al., 2018</w:t>
      </w:r>
      <w:r w:rsidR="00331C65" w:rsidRPr="00331C65">
        <w:rPr>
          <w:rFonts w:ascii="Times New Roman" w:hAnsi="Times New Roman" w:cs="Times New Roman"/>
          <w:sz w:val="24"/>
          <w:szCs w:val="24"/>
        </w:rPr>
        <w:t>)</w:t>
      </w:r>
      <w:r w:rsidR="00525669" w:rsidRPr="00331C65">
        <w:rPr>
          <w:rFonts w:ascii="Times New Roman" w:hAnsi="Times New Roman" w:cs="Times New Roman"/>
          <w:sz w:val="24"/>
          <w:szCs w:val="24"/>
        </w:rPr>
        <w:t>.</w:t>
      </w:r>
      <w:r w:rsidR="00485FC9" w:rsidRPr="00331C65">
        <w:rPr>
          <w:rFonts w:ascii="Times New Roman" w:hAnsi="Times New Roman" w:cs="Times New Roman"/>
          <w:sz w:val="24"/>
          <w:szCs w:val="24"/>
        </w:rPr>
        <w:t xml:space="preserve"> </w:t>
      </w:r>
      <w:r w:rsidR="003401EA">
        <w:rPr>
          <w:rFonts w:ascii="Times New Roman" w:hAnsi="Times New Roman" w:cs="Times New Roman"/>
          <w:sz w:val="24"/>
          <w:szCs w:val="24"/>
        </w:rPr>
        <w:t>Besides</w:t>
      </w:r>
      <w:r w:rsidR="00CD07E9" w:rsidRPr="00331C65">
        <w:rPr>
          <w:rFonts w:ascii="Times New Roman" w:hAnsi="Times New Roman" w:cs="Times New Roman"/>
          <w:sz w:val="24"/>
          <w:szCs w:val="24"/>
        </w:rPr>
        <w:t>, another resource that would be required is that of resources. There ha</w:t>
      </w:r>
      <w:r w:rsidR="003401EA">
        <w:rPr>
          <w:rFonts w:ascii="Times New Roman" w:hAnsi="Times New Roman" w:cs="Times New Roman"/>
          <w:sz w:val="24"/>
          <w:szCs w:val="24"/>
        </w:rPr>
        <w:t>ve</w:t>
      </w:r>
      <w:r w:rsidR="00CD07E9" w:rsidRPr="00331C65">
        <w:rPr>
          <w:rFonts w:ascii="Times New Roman" w:hAnsi="Times New Roman" w:cs="Times New Roman"/>
          <w:sz w:val="24"/>
          <w:szCs w:val="24"/>
        </w:rPr>
        <w:t xml:space="preserve"> to be resources that will make it possible for the implementation of the </w:t>
      </w:r>
      <w:r w:rsidR="00444189" w:rsidRPr="00331C65">
        <w:rPr>
          <w:rFonts w:ascii="Times New Roman" w:hAnsi="Times New Roman" w:cs="Times New Roman"/>
          <w:sz w:val="24"/>
          <w:szCs w:val="24"/>
        </w:rPr>
        <w:t>business plan.</w:t>
      </w:r>
      <w:r w:rsidR="0073187A" w:rsidRPr="00331C65">
        <w:rPr>
          <w:rFonts w:ascii="Times New Roman" w:hAnsi="Times New Roman" w:cs="Times New Roman"/>
          <w:sz w:val="24"/>
          <w:szCs w:val="24"/>
        </w:rPr>
        <w:t xml:space="preserve"> </w:t>
      </w:r>
      <w:r w:rsidR="00165A90" w:rsidRPr="00331C65">
        <w:rPr>
          <w:rFonts w:ascii="Times New Roman" w:hAnsi="Times New Roman" w:cs="Times New Roman"/>
          <w:sz w:val="24"/>
          <w:szCs w:val="24"/>
        </w:rPr>
        <w:t xml:space="preserve"> </w:t>
      </w:r>
    </w:p>
    <w:p w:rsidR="00B12568" w:rsidRPr="00331C65" w:rsidRDefault="007004F6"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t>Factors Affecting the Assumptions</w:t>
      </w:r>
    </w:p>
    <w:p w:rsidR="007004F6" w:rsidRPr="00331C65" w:rsidRDefault="00A564C8"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One of the factors that affect the assumption that customers will buy from the customers is that of customer’s preferences. It is customer’s preferences that make them buy certain products. Since there is no guarantee that the </w:t>
      </w:r>
      <w:r w:rsidR="0071075C" w:rsidRPr="00331C65">
        <w:rPr>
          <w:rFonts w:ascii="Times New Roman" w:hAnsi="Times New Roman" w:cs="Times New Roman"/>
          <w:sz w:val="24"/>
          <w:szCs w:val="24"/>
        </w:rPr>
        <w:t xml:space="preserve">buyers will buy from the third-party sellers, the business plan might end up failing. </w:t>
      </w:r>
    </w:p>
    <w:p w:rsidR="005A6CB3" w:rsidRPr="00331C65" w:rsidRDefault="005A6CB3"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lastRenderedPageBreak/>
        <w:t xml:space="preserve">The other factor that affects the assumption of the company continuing to make profits from hosting the third-party sellers is that of inconsistency and inconvenience. The Target Company will not be looking so much </w:t>
      </w:r>
      <w:r w:rsidR="003401EA">
        <w:rPr>
          <w:rFonts w:ascii="Times New Roman" w:hAnsi="Times New Roman" w:cs="Times New Roman"/>
          <w:sz w:val="24"/>
          <w:szCs w:val="24"/>
        </w:rPr>
        <w:t>at</w:t>
      </w:r>
      <w:r w:rsidRPr="00331C65">
        <w:rPr>
          <w:rFonts w:ascii="Times New Roman" w:hAnsi="Times New Roman" w:cs="Times New Roman"/>
          <w:sz w:val="24"/>
          <w:szCs w:val="24"/>
        </w:rPr>
        <w:t xml:space="preserve"> the quality of the products sold by the third-party sellers and therefore it will not be easy to ensure consistency </w:t>
      </w:r>
      <w:r w:rsidR="003401EA">
        <w:rPr>
          <w:rFonts w:ascii="Times New Roman" w:hAnsi="Times New Roman" w:cs="Times New Roman"/>
          <w:sz w:val="24"/>
          <w:szCs w:val="24"/>
        </w:rPr>
        <w:t>concerning</w:t>
      </w:r>
      <w:r w:rsidRPr="00331C65">
        <w:rPr>
          <w:rFonts w:ascii="Times New Roman" w:hAnsi="Times New Roman" w:cs="Times New Roman"/>
          <w:sz w:val="24"/>
          <w:szCs w:val="24"/>
        </w:rPr>
        <w:t xml:space="preserve"> the quality of the products being offered to its customers by the third-party </w:t>
      </w:r>
      <w:r w:rsidR="00233C2C" w:rsidRPr="00331C65">
        <w:rPr>
          <w:rFonts w:ascii="Times New Roman" w:hAnsi="Times New Roman" w:cs="Times New Roman"/>
          <w:sz w:val="24"/>
          <w:szCs w:val="24"/>
        </w:rPr>
        <w:t xml:space="preserve">sellers. It is the nature of customers to be comfortable with consistency </w:t>
      </w:r>
      <w:r w:rsidR="003401EA">
        <w:rPr>
          <w:rFonts w:ascii="Times New Roman" w:hAnsi="Times New Roman" w:cs="Times New Roman"/>
          <w:sz w:val="24"/>
          <w:szCs w:val="24"/>
        </w:rPr>
        <w:t>concerning</w:t>
      </w:r>
      <w:r w:rsidR="00233C2C" w:rsidRPr="00331C65">
        <w:rPr>
          <w:rFonts w:ascii="Times New Roman" w:hAnsi="Times New Roman" w:cs="Times New Roman"/>
          <w:sz w:val="24"/>
          <w:szCs w:val="24"/>
        </w:rPr>
        <w:t xml:space="preserve"> high</w:t>
      </w:r>
      <w:r w:rsidR="003401EA">
        <w:rPr>
          <w:rFonts w:ascii="Times New Roman" w:hAnsi="Times New Roman" w:cs="Times New Roman"/>
          <w:sz w:val="24"/>
          <w:szCs w:val="24"/>
        </w:rPr>
        <w:t>-</w:t>
      </w:r>
      <w:r w:rsidR="00233C2C" w:rsidRPr="00331C65">
        <w:rPr>
          <w:rFonts w:ascii="Times New Roman" w:hAnsi="Times New Roman" w:cs="Times New Roman"/>
          <w:sz w:val="24"/>
          <w:szCs w:val="24"/>
        </w:rPr>
        <w:t xml:space="preserve">quality </w:t>
      </w:r>
      <w:r w:rsidR="006A4EDF" w:rsidRPr="00331C65">
        <w:rPr>
          <w:rFonts w:ascii="Times New Roman" w:hAnsi="Times New Roman" w:cs="Times New Roman"/>
          <w:sz w:val="24"/>
          <w:szCs w:val="24"/>
        </w:rPr>
        <w:t>products</w:t>
      </w:r>
      <w:r w:rsidR="00331C65" w:rsidRPr="00331C65">
        <w:rPr>
          <w:rFonts w:ascii="Times New Roman" w:hAnsi="Times New Roman" w:cs="Times New Roman"/>
          <w:sz w:val="24"/>
          <w:szCs w:val="24"/>
        </w:rPr>
        <w:t xml:space="preserve"> (</w:t>
      </w:r>
      <w:r w:rsidR="00331C65" w:rsidRPr="00331C65">
        <w:rPr>
          <w:rFonts w:ascii="Times New Roman" w:eastAsia="Arial Unicode MS" w:hAnsi="Times New Roman" w:cs="Times New Roman"/>
          <w:color w:val="000000"/>
          <w:sz w:val="24"/>
          <w:szCs w:val="24"/>
          <w:shd w:val="clear" w:color="auto" w:fill="FFFFFF"/>
        </w:rPr>
        <w:t>Gitman, et al., 2018</w:t>
      </w:r>
      <w:r w:rsidR="00331C65" w:rsidRPr="00331C65">
        <w:rPr>
          <w:rFonts w:ascii="Times New Roman" w:hAnsi="Times New Roman" w:cs="Times New Roman"/>
          <w:sz w:val="24"/>
          <w:szCs w:val="24"/>
        </w:rPr>
        <w:t>)</w:t>
      </w:r>
      <w:r w:rsidR="00233C2C" w:rsidRPr="00331C65">
        <w:rPr>
          <w:rFonts w:ascii="Times New Roman" w:hAnsi="Times New Roman" w:cs="Times New Roman"/>
          <w:sz w:val="24"/>
          <w:szCs w:val="24"/>
        </w:rPr>
        <w:t>. Customers will want to come back and make a purchase for a product that they think is worth their mo</w:t>
      </w:r>
      <w:r w:rsidR="00693DCD" w:rsidRPr="00331C65">
        <w:rPr>
          <w:rFonts w:ascii="Times New Roman" w:hAnsi="Times New Roman" w:cs="Times New Roman"/>
          <w:sz w:val="24"/>
          <w:szCs w:val="24"/>
        </w:rPr>
        <w:t>ney, otherwise</w:t>
      </w:r>
      <w:r w:rsidR="003401EA">
        <w:rPr>
          <w:rFonts w:ascii="Times New Roman" w:hAnsi="Times New Roman" w:cs="Times New Roman"/>
          <w:sz w:val="24"/>
          <w:szCs w:val="24"/>
        </w:rPr>
        <w:t>,</w:t>
      </w:r>
      <w:r w:rsidR="00693DCD" w:rsidRPr="00331C65">
        <w:rPr>
          <w:rFonts w:ascii="Times New Roman" w:hAnsi="Times New Roman" w:cs="Times New Roman"/>
          <w:sz w:val="24"/>
          <w:szCs w:val="24"/>
        </w:rPr>
        <w:t xml:space="preserve"> they will not buy if they think that the quality of the products is not worth their money.</w:t>
      </w:r>
      <w:r w:rsidR="006A4EDF" w:rsidRPr="00331C65">
        <w:rPr>
          <w:rFonts w:ascii="Times New Roman" w:hAnsi="Times New Roman" w:cs="Times New Roman"/>
          <w:sz w:val="24"/>
          <w:szCs w:val="24"/>
        </w:rPr>
        <w:t xml:space="preserve"> </w:t>
      </w:r>
    </w:p>
    <w:p w:rsidR="007002C1" w:rsidRPr="00331C65" w:rsidRDefault="007002C1"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Consistency and convenience will also affect the profitability of the business venture, the third-party sellers. </w:t>
      </w:r>
      <w:r w:rsidR="004E246E" w:rsidRPr="00331C65">
        <w:rPr>
          <w:rFonts w:ascii="Times New Roman" w:hAnsi="Times New Roman" w:cs="Times New Roman"/>
          <w:sz w:val="24"/>
          <w:szCs w:val="24"/>
        </w:rPr>
        <w:t>Consistency and convenience will make the customers loyal and will keep on buying products from time-to-time making the business earn profit.</w:t>
      </w:r>
      <w:r w:rsidR="009C74DE" w:rsidRPr="00331C65">
        <w:rPr>
          <w:rFonts w:ascii="Times New Roman" w:hAnsi="Times New Roman" w:cs="Times New Roman"/>
          <w:sz w:val="24"/>
          <w:szCs w:val="24"/>
        </w:rPr>
        <w:t xml:space="preserve"> </w:t>
      </w:r>
      <w:r w:rsidR="003E2FA9" w:rsidRPr="00331C65">
        <w:rPr>
          <w:rFonts w:ascii="Times New Roman" w:hAnsi="Times New Roman" w:cs="Times New Roman"/>
          <w:sz w:val="24"/>
          <w:szCs w:val="24"/>
        </w:rPr>
        <w:t xml:space="preserve">If the third-party sellers fail to </w:t>
      </w:r>
      <w:r w:rsidR="00203176" w:rsidRPr="00331C65">
        <w:rPr>
          <w:rFonts w:ascii="Times New Roman" w:hAnsi="Times New Roman" w:cs="Times New Roman"/>
          <w:sz w:val="24"/>
          <w:szCs w:val="24"/>
        </w:rPr>
        <w:t xml:space="preserve">ensure consistency as well as convenience they </w:t>
      </w:r>
      <w:r w:rsidR="00CA3C60" w:rsidRPr="00331C65">
        <w:rPr>
          <w:rFonts w:ascii="Times New Roman" w:hAnsi="Times New Roman" w:cs="Times New Roman"/>
          <w:sz w:val="24"/>
          <w:szCs w:val="24"/>
        </w:rPr>
        <w:t>will end up making Target In</w:t>
      </w:r>
      <w:r w:rsidR="00FD66E1" w:rsidRPr="00331C65">
        <w:rPr>
          <w:rFonts w:ascii="Times New Roman" w:hAnsi="Times New Roman" w:cs="Times New Roman"/>
          <w:sz w:val="24"/>
          <w:szCs w:val="24"/>
        </w:rPr>
        <w:t>c. have a less customer base and hence will cease to be as profitable as in the past.</w:t>
      </w:r>
    </w:p>
    <w:p w:rsidR="00056F8B" w:rsidRPr="00331C65" w:rsidRDefault="00056F8B"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Contingency Plan</w:t>
      </w:r>
    </w:p>
    <w:p w:rsidR="00056F8B" w:rsidRPr="00331C65" w:rsidRDefault="00610DAC"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The Target Incorporation will put in place a contingency plan that will ensure that the third-party sellers offer quality and in</w:t>
      </w:r>
      <w:r w:rsidR="003401EA">
        <w:rPr>
          <w:rFonts w:ascii="Times New Roman" w:hAnsi="Times New Roman" w:cs="Times New Roman"/>
          <w:sz w:val="24"/>
          <w:szCs w:val="24"/>
        </w:rPr>
        <w:t>-</w:t>
      </w:r>
      <w:r w:rsidRPr="00331C65">
        <w:rPr>
          <w:rFonts w:ascii="Times New Roman" w:hAnsi="Times New Roman" w:cs="Times New Roman"/>
          <w:sz w:val="24"/>
          <w:szCs w:val="24"/>
        </w:rPr>
        <w:t xml:space="preserve">time services to its customers. Target Incorporation is required to ensure that the </w:t>
      </w:r>
      <w:r w:rsidR="00330467" w:rsidRPr="00331C65">
        <w:rPr>
          <w:rFonts w:ascii="Times New Roman" w:hAnsi="Times New Roman" w:cs="Times New Roman"/>
          <w:sz w:val="24"/>
          <w:szCs w:val="24"/>
        </w:rPr>
        <w:t>customers that already exist are not lost due to acts of the third-party sellers.</w:t>
      </w:r>
      <w:r w:rsidR="00870FCD" w:rsidRPr="00331C65">
        <w:rPr>
          <w:rFonts w:ascii="Times New Roman" w:hAnsi="Times New Roman" w:cs="Times New Roman"/>
          <w:sz w:val="24"/>
          <w:szCs w:val="24"/>
        </w:rPr>
        <w:t xml:space="preserve"> </w:t>
      </w:r>
      <w:r w:rsidR="003401EA">
        <w:rPr>
          <w:rFonts w:ascii="Times New Roman" w:hAnsi="Times New Roman" w:cs="Times New Roman"/>
          <w:sz w:val="24"/>
          <w:szCs w:val="24"/>
        </w:rPr>
        <w:t>F</w:t>
      </w:r>
      <w:r w:rsidR="00C57EEE" w:rsidRPr="00331C65">
        <w:rPr>
          <w:rFonts w:ascii="Times New Roman" w:hAnsi="Times New Roman" w:cs="Times New Roman"/>
          <w:sz w:val="24"/>
          <w:szCs w:val="24"/>
        </w:rPr>
        <w:t xml:space="preserve">or the incorporation to guarantee </w:t>
      </w:r>
      <w:r w:rsidR="002E48F4" w:rsidRPr="00331C65">
        <w:rPr>
          <w:rFonts w:ascii="Times New Roman" w:hAnsi="Times New Roman" w:cs="Times New Roman"/>
          <w:sz w:val="24"/>
          <w:szCs w:val="24"/>
        </w:rPr>
        <w:t xml:space="preserve">convenience, it will have a section on its website where the sellers will be indicating the </w:t>
      </w:r>
      <w:r w:rsidR="008816DA" w:rsidRPr="00331C65">
        <w:rPr>
          <w:rFonts w:ascii="Times New Roman" w:hAnsi="Times New Roman" w:cs="Times New Roman"/>
          <w:sz w:val="24"/>
          <w:szCs w:val="24"/>
        </w:rPr>
        <w:t>far that they have executed the purchase process up to the point of delivery</w:t>
      </w:r>
      <w:r w:rsidR="00331C65" w:rsidRPr="00331C65">
        <w:rPr>
          <w:rFonts w:ascii="Times New Roman" w:hAnsi="Times New Roman" w:cs="Times New Roman"/>
          <w:sz w:val="24"/>
          <w:szCs w:val="24"/>
        </w:rPr>
        <w:t xml:space="preserve"> (</w:t>
      </w:r>
      <w:r w:rsidR="00331C65" w:rsidRPr="00331C65">
        <w:rPr>
          <w:rFonts w:ascii="Times New Roman" w:eastAsia="Arial Unicode MS" w:hAnsi="Times New Roman" w:cs="Times New Roman"/>
          <w:color w:val="000000"/>
          <w:sz w:val="24"/>
          <w:szCs w:val="24"/>
          <w:shd w:val="clear" w:color="auto" w:fill="FFFFFF"/>
        </w:rPr>
        <w:t>Gitman, et al., 2018</w:t>
      </w:r>
      <w:r w:rsidR="00331C65" w:rsidRPr="00331C65">
        <w:rPr>
          <w:rFonts w:ascii="Times New Roman" w:hAnsi="Times New Roman" w:cs="Times New Roman"/>
          <w:sz w:val="24"/>
          <w:szCs w:val="24"/>
        </w:rPr>
        <w:t>)</w:t>
      </w:r>
      <w:r w:rsidR="008816DA" w:rsidRPr="00331C65">
        <w:rPr>
          <w:rFonts w:ascii="Times New Roman" w:hAnsi="Times New Roman" w:cs="Times New Roman"/>
          <w:sz w:val="24"/>
          <w:szCs w:val="24"/>
        </w:rPr>
        <w:t xml:space="preserve">. </w:t>
      </w:r>
      <w:r w:rsidR="003401EA">
        <w:rPr>
          <w:rFonts w:ascii="Times New Roman" w:hAnsi="Times New Roman" w:cs="Times New Roman"/>
          <w:sz w:val="24"/>
          <w:szCs w:val="24"/>
        </w:rPr>
        <w:t>Besides</w:t>
      </w:r>
      <w:r w:rsidR="008816DA" w:rsidRPr="00331C65">
        <w:rPr>
          <w:rFonts w:ascii="Times New Roman" w:hAnsi="Times New Roman" w:cs="Times New Roman"/>
          <w:sz w:val="24"/>
          <w:szCs w:val="24"/>
        </w:rPr>
        <w:t xml:space="preserve">, the customers will be given a chance to file any complaint that they might have </w:t>
      </w:r>
      <w:r w:rsidR="003401EA">
        <w:rPr>
          <w:rFonts w:ascii="Times New Roman" w:hAnsi="Times New Roman" w:cs="Times New Roman"/>
          <w:sz w:val="24"/>
          <w:szCs w:val="24"/>
        </w:rPr>
        <w:t>about</w:t>
      </w:r>
      <w:r w:rsidR="008816DA" w:rsidRPr="00331C65">
        <w:rPr>
          <w:rFonts w:ascii="Times New Roman" w:hAnsi="Times New Roman" w:cs="Times New Roman"/>
          <w:sz w:val="24"/>
          <w:szCs w:val="24"/>
        </w:rPr>
        <w:t xml:space="preserve"> the products that they have bought.</w:t>
      </w:r>
      <w:r w:rsidR="00BE7A47" w:rsidRPr="00331C65">
        <w:rPr>
          <w:rFonts w:ascii="Times New Roman" w:hAnsi="Times New Roman" w:cs="Times New Roman"/>
          <w:sz w:val="24"/>
          <w:szCs w:val="24"/>
        </w:rPr>
        <w:t xml:space="preserve"> They will also indicate whether they are satisfied with the services offered together with the products.</w:t>
      </w:r>
      <w:r w:rsidR="008F3583" w:rsidRPr="00331C65">
        <w:rPr>
          <w:rFonts w:ascii="Times New Roman" w:hAnsi="Times New Roman" w:cs="Times New Roman"/>
          <w:sz w:val="24"/>
          <w:szCs w:val="24"/>
        </w:rPr>
        <w:t xml:space="preserve"> </w:t>
      </w:r>
    </w:p>
    <w:p w:rsidR="00361C59" w:rsidRPr="00331C65" w:rsidRDefault="00FE6F6E"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lastRenderedPageBreak/>
        <w:t>Cross-Cultural, Economic, &amp; Geopolitical Factors</w:t>
      </w:r>
    </w:p>
    <w:p w:rsidR="00E2260C" w:rsidRPr="00331C65" w:rsidRDefault="00E62F02"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One of the cross-cultural factor</w:t>
      </w:r>
      <w:r w:rsidR="003401EA">
        <w:rPr>
          <w:rFonts w:ascii="Times New Roman" w:hAnsi="Times New Roman" w:cs="Times New Roman"/>
          <w:sz w:val="24"/>
          <w:szCs w:val="24"/>
        </w:rPr>
        <w:t>s</w:t>
      </w:r>
      <w:r w:rsidRPr="00331C65">
        <w:rPr>
          <w:rFonts w:ascii="Times New Roman" w:hAnsi="Times New Roman" w:cs="Times New Roman"/>
          <w:sz w:val="24"/>
          <w:szCs w:val="24"/>
        </w:rPr>
        <w:t xml:space="preserve"> that will impact </w:t>
      </w:r>
      <w:r w:rsidR="00F7403E" w:rsidRPr="00331C65">
        <w:rPr>
          <w:rFonts w:ascii="Times New Roman" w:hAnsi="Times New Roman" w:cs="Times New Roman"/>
          <w:sz w:val="24"/>
          <w:szCs w:val="24"/>
        </w:rPr>
        <w:t xml:space="preserve">the </w:t>
      </w:r>
      <w:r w:rsidR="00237610" w:rsidRPr="00331C65">
        <w:rPr>
          <w:rFonts w:ascii="Times New Roman" w:hAnsi="Times New Roman" w:cs="Times New Roman"/>
          <w:sz w:val="24"/>
          <w:szCs w:val="24"/>
        </w:rPr>
        <w:t>third-party sellers</w:t>
      </w:r>
      <w:r w:rsidR="003401EA">
        <w:rPr>
          <w:rFonts w:ascii="Times New Roman" w:hAnsi="Times New Roman" w:cs="Times New Roman"/>
          <w:sz w:val="24"/>
          <w:szCs w:val="24"/>
        </w:rPr>
        <w:t>'</w:t>
      </w:r>
      <w:r w:rsidR="00237610" w:rsidRPr="00331C65">
        <w:rPr>
          <w:rFonts w:ascii="Times New Roman" w:hAnsi="Times New Roman" w:cs="Times New Roman"/>
          <w:sz w:val="24"/>
          <w:szCs w:val="24"/>
        </w:rPr>
        <w:t xml:space="preserve"> business to be conducted by the Target Incorporation is that of </w:t>
      </w:r>
      <w:r w:rsidR="0045119C" w:rsidRPr="00331C65">
        <w:rPr>
          <w:rFonts w:ascii="Times New Roman" w:hAnsi="Times New Roman" w:cs="Times New Roman"/>
          <w:sz w:val="24"/>
          <w:szCs w:val="24"/>
        </w:rPr>
        <w:t>language. The company will be dealing with customers from different races and who will be using different languages</w:t>
      </w:r>
      <w:r w:rsidR="00820926" w:rsidRPr="00331C65">
        <w:rPr>
          <w:rFonts w:ascii="Times New Roman" w:hAnsi="Times New Roman" w:cs="Times New Roman"/>
          <w:sz w:val="24"/>
          <w:szCs w:val="24"/>
        </w:rPr>
        <w:t xml:space="preserve"> (</w:t>
      </w:r>
      <w:r w:rsidR="00820926" w:rsidRPr="00331C65">
        <w:rPr>
          <w:rFonts w:ascii="Times New Roman" w:eastAsia="Arial Unicode MS" w:hAnsi="Times New Roman" w:cs="Times New Roman"/>
          <w:color w:val="000000"/>
          <w:sz w:val="24"/>
          <w:szCs w:val="24"/>
          <w:shd w:val="clear" w:color="auto" w:fill="FFFFFF"/>
        </w:rPr>
        <w:t>Murphy, In Jordan-Bychkov, &amp; Bychkova, 2021</w:t>
      </w:r>
      <w:r w:rsidR="00820926" w:rsidRPr="00331C65">
        <w:rPr>
          <w:rFonts w:ascii="Times New Roman" w:hAnsi="Times New Roman" w:cs="Times New Roman"/>
          <w:sz w:val="24"/>
          <w:szCs w:val="24"/>
        </w:rPr>
        <w:t>)</w:t>
      </w:r>
      <w:r w:rsidR="0045119C" w:rsidRPr="00331C65">
        <w:rPr>
          <w:rFonts w:ascii="Times New Roman" w:hAnsi="Times New Roman" w:cs="Times New Roman"/>
          <w:sz w:val="24"/>
          <w:szCs w:val="24"/>
        </w:rPr>
        <w:t>. This will make the communication process to be a setback to the business.</w:t>
      </w:r>
      <w:r w:rsidR="00800F9C" w:rsidRPr="00331C65">
        <w:rPr>
          <w:rFonts w:ascii="Times New Roman" w:hAnsi="Times New Roman" w:cs="Times New Roman"/>
          <w:sz w:val="24"/>
          <w:szCs w:val="24"/>
        </w:rPr>
        <w:t xml:space="preserve"> Language failures between any two or more cultures </w:t>
      </w:r>
      <w:r w:rsidR="0094548B" w:rsidRPr="00331C65">
        <w:rPr>
          <w:rFonts w:ascii="Times New Roman" w:hAnsi="Times New Roman" w:cs="Times New Roman"/>
          <w:sz w:val="24"/>
          <w:szCs w:val="24"/>
        </w:rPr>
        <w:t xml:space="preserve">will fall into gross translation issues and culturally-based variations amongst the speakers of </w:t>
      </w:r>
      <w:r w:rsidR="003401EA">
        <w:rPr>
          <w:rFonts w:ascii="Times New Roman" w:hAnsi="Times New Roman" w:cs="Times New Roman"/>
          <w:sz w:val="24"/>
          <w:szCs w:val="24"/>
        </w:rPr>
        <w:t xml:space="preserve">the </w:t>
      </w:r>
      <w:r w:rsidR="0094548B" w:rsidRPr="00331C65">
        <w:rPr>
          <w:rFonts w:ascii="Times New Roman" w:hAnsi="Times New Roman" w:cs="Times New Roman"/>
          <w:sz w:val="24"/>
          <w:szCs w:val="24"/>
        </w:rPr>
        <w:t>same language.</w:t>
      </w:r>
    </w:p>
    <w:p w:rsidR="00FE6F6E" w:rsidRPr="00331C65" w:rsidRDefault="00E2260C"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cross-cultural factor that will affect the business is that of customs and taboos. </w:t>
      </w:r>
      <w:r w:rsidR="00525B18" w:rsidRPr="00331C65">
        <w:rPr>
          <w:rFonts w:ascii="Times New Roman" w:hAnsi="Times New Roman" w:cs="Times New Roman"/>
          <w:sz w:val="24"/>
          <w:szCs w:val="24"/>
        </w:rPr>
        <w:t xml:space="preserve">All cultures have their own unique sets of customs and taboos. </w:t>
      </w:r>
      <w:r w:rsidR="00B427D8" w:rsidRPr="00331C65">
        <w:rPr>
          <w:rFonts w:ascii="Times New Roman" w:hAnsi="Times New Roman" w:cs="Times New Roman"/>
          <w:sz w:val="24"/>
          <w:szCs w:val="24"/>
        </w:rPr>
        <w:t xml:space="preserve">As third-party sellers engage with buyers from across the globe they need to have in their mind that they are dealing with </w:t>
      </w:r>
      <w:r w:rsidR="00CD615E" w:rsidRPr="00331C65">
        <w:rPr>
          <w:rFonts w:ascii="Times New Roman" w:hAnsi="Times New Roman" w:cs="Times New Roman"/>
          <w:sz w:val="24"/>
          <w:szCs w:val="24"/>
        </w:rPr>
        <w:t>customers from different cultures and who have unique customs and taboos</w:t>
      </w:r>
      <w:r w:rsidR="00820926" w:rsidRPr="00331C65">
        <w:rPr>
          <w:rFonts w:ascii="Times New Roman" w:hAnsi="Times New Roman" w:cs="Times New Roman"/>
          <w:sz w:val="24"/>
          <w:szCs w:val="24"/>
        </w:rPr>
        <w:t xml:space="preserve"> (</w:t>
      </w:r>
      <w:r w:rsidR="00820926" w:rsidRPr="00331C65">
        <w:rPr>
          <w:rFonts w:ascii="Times New Roman" w:eastAsia="Arial Unicode MS" w:hAnsi="Times New Roman" w:cs="Times New Roman"/>
          <w:color w:val="000000"/>
          <w:sz w:val="24"/>
          <w:szCs w:val="24"/>
          <w:shd w:val="clear" w:color="auto" w:fill="FFFFFF"/>
        </w:rPr>
        <w:t>Murphy, et al., 2021</w:t>
      </w:r>
      <w:r w:rsidR="00820926" w:rsidRPr="00331C65">
        <w:rPr>
          <w:rFonts w:ascii="Times New Roman" w:hAnsi="Times New Roman" w:cs="Times New Roman"/>
          <w:sz w:val="24"/>
          <w:szCs w:val="24"/>
        </w:rPr>
        <w:t>)</w:t>
      </w:r>
      <w:r w:rsidR="00CD615E" w:rsidRPr="00331C65">
        <w:rPr>
          <w:rFonts w:ascii="Times New Roman" w:hAnsi="Times New Roman" w:cs="Times New Roman"/>
          <w:sz w:val="24"/>
          <w:szCs w:val="24"/>
        </w:rPr>
        <w:t xml:space="preserve">. Thus, to win these customers to buy from them they need not make any assumptions </w:t>
      </w:r>
      <w:r w:rsidR="003401EA">
        <w:rPr>
          <w:rFonts w:ascii="Times New Roman" w:hAnsi="Times New Roman" w:cs="Times New Roman"/>
          <w:sz w:val="24"/>
          <w:szCs w:val="24"/>
        </w:rPr>
        <w:t>about</w:t>
      </w:r>
      <w:r w:rsidR="00CD615E" w:rsidRPr="00331C65">
        <w:rPr>
          <w:rFonts w:ascii="Times New Roman" w:hAnsi="Times New Roman" w:cs="Times New Roman"/>
          <w:sz w:val="24"/>
          <w:szCs w:val="24"/>
        </w:rPr>
        <w:t xml:space="preserve"> the </w:t>
      </w:r>
      <w:r w:rsidR="00F564CB" w:rsidRPr="00331C65">
        <w:rPr>
          <w:rFonts w:ascii="Times New Roman" w:hAnsi="Times New Roman" w:cs="Times New Roman"/>
          <w:sz w:val="24"/>
          <w:szCs w:val="24"/>
        </w:rPr>
        <w:t>customs and taboos of the different customers.</w:t>
      </w:r>
      <w:r w:rsidRPr="00331C65">
        <w:rPr>
          <w:rFonts w:ascii="Times New Roman" w:hAnsi="Times New Roman" w:cs="Times New Roman"/>
          <w:sz w:val="24"/>
          <w:szCs w:val="24"/>
        </w:rPr>
        <w:t xml:space="preserve"> </w:t>
      </w:r>
      <w:r w:rsidR="0094548B" w:rsidRPr="00331C65">
        <w:rPr>
          <w:rFonts w:ascii="Times New Roman" w:hAnsi="Times New Roman" w:cs="Times New Roman"/>
          <w:sz w:val="24"/>
          <w:szCs w:val="24"/>
        </w:rPr>
        <w:t xml:space="preserve"> </w:t>
      </w:r>
    </w:p>
    <w:p w:rsidR="00B5726B" w:rsidRPr="00331C65" w:rsidRDefault="00AD2E2B"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One of the economic factors that will affect the third-party sellers</w:t>
      </w:r>
      <w:r w:rsidR="003401EA">
        <w:rPr>
          <w:rFonts w:ascii="Times New Roman" w:hAnsi="Times New Roman" w:cs="Times New Roman"/>
          <w:sz w:val="24"/>
          <w:szCs w:val="24"/>
        </w:rPr>
        <w:t>'</w:t>
      </w:r>
      <w:r w:rsidRPr="00331C65">
        <w:rPr>
          <w:rFonts w:ascii="Times New Roman" w:hAnsi="Times New Roman" w:cs="Times New Roman"/>
          <w:sz w:val="24"/>
          <w:szCs w:val="24"/>
        </w:rPr>
        <w:t xml:space="preserve"> business is that of exchange rates. Exchange rates are a complicated component of </w:t>
      </w:r>
      <w:r w:rsidR="003401EA">
        <w:rPr>
          <w:rFonts w:ascii="Times New Roman" w:hAnsi="Times New Roman" w:cs="Times New Roman"/>
          <w:sz w:val="24"/>
          <w:szCs w:val="24"/>
        </w:rPr>
        <w:t xml:space="preserve">a </w:t>
      </w:r>
      <w:r w:rsidRPr="00331C65">
        <w:rPr>
          <w:rFonts w:ascii="Times New Roman" w:hAnsi="Times New Roman" w:cs="Times New Roman"/>
          <w:sz w:val="24"/>
          <w:szCs w:val="24"/>
        </w:rPr>
        <w:t xml:space="preserve">business that is operating from one state to another. </w:t>
      </w:r>
      <w:r w:rsidR="007D54D4" w:rsidRPr="00331C65">
        <w:rPr>
          <w:rFonts w:ascii="Times New Roman" w:hAnsi="Times New Roman" w:cs="Times New Roman"/>
          <w:sz w:val="24"/>
          <w:szCs w:val="24"/>
        </w:rPr>
        <w:t>Since</w:t>
      </w:r>
      <w:r w:rsidRPr="00331C65">
        <w:rPr>
          <w:rFonts w:ascii="Times New Roman" w:hAnsi="Times New Roman" w:cs="Times New Roman"/>
          <w:sz w:val="24"/>
          <w:szCs w:val="24"/>
        </w:rPr>
        <w:t xml:space="preserve"> the company will be selling its products over Target’s e-commerce platform, </w:t>
      </w:r>
      <w:r w:rsidR="00613C48" w:rsidRPr="00331C65">
        <w:rPr>
          <w:rFonts w:ascii="Times New Roman" w:hAnsi="Times New Roman" w:cs="Times New Roman"/>
          <w:sz w:val="24"/>
          <w:szCs w:val="24"/>
        </w:rPr>
        <w:t xml:space="preserve">they will be required to </w:t>
      </w:r>
      <w:r w:rsidR="005B524F" w:rsidRPr="00331C65">
        <w:rPr>
          <w:rFonts w:ascii="Times New Roman" w:hAnsi="Times New Roman" w:cs="Times New Roman"/>
          <w:sz w:val="24"/>
          <w:szCs w:val="24"/>
        </w:rPr>
        <w:t>keep themselves up-to-date with the exchange rates so that they can avoid incurring losses</w:t>
      </w:r>
      <w:r w:rsidR="00820926" w:rsidRPr="00331C65">
        <w:rPr>
          <w:rFonts w:ascii="Times New Roman" w:hAnsi="Times New Roman" w:cs="Times New Roman"/>
          <w:sz w:val="24"/>
          <w:szCs w:val="24"/>
        </w:rPr>
        <w:t xml:space="preserve"> (</w:t>
      </w:r>
      <w:r w:rsidR="00820926" w:rsidRPr="00331C65">
        <w:rPr>
          <w:rFonts w:ascii="Times New Roman" w:eastAsia="Arial Unicode MS" w:hAnsi="Times New Roman" w:cs="Times New Roman"/>
          <w:color w:val="000000"/>
          <w:sz w:val="24"/>
          <w:szCs w:val="24"/>
          <w:shd w:val="clear" w:color="auto" w:fill="FFFFFF"/>
        </w:rPr>
        <w:t>Murphy, et al., 2021</w:t>
      </w:r>
      <w:r w:rsidR="00820926" w:rsidRPr="00331C65">
        <w:rPr>
          <w:rFonts w:ascii="Times New Roman" w:hAnsi="Times New Roman" w:cs="Times New Roman"/>
          <w:sz w:val="24"/>
          <w:szCs w:val="24"/>
        </w:rPr>
        <w:t>)</w:t>
      </w:r>
      <w:r w:rsidR="005B524F" w:rsidRPr="00331C65">
        <w:rPr>
          <w:rFonts w:ascii="Times New Roman" w:hAnsi="Times New Roman" w:cs="Times New Roman"/>
          <w:sz w:val="24"/>
          <w:szCs w:val="24"/>
        </w:rPr>
        <w:t>.</w:t>
      </w:r>
      <w:r w:rsidR="00576FE9" w:rsidRPr="00331C65">
        <w:rPr>
          <w:rFonts w:ascii="Times New Roman" w:hAnsi="Times New Roman" w:cs="Times New Roman"/>
          <w:sz w:val="24"/>
          <w:szCs w:val="24"/>
        </w:rPr>
        <w:t xml:space="preserve"> </w:t>
      </w:r>
    </w:p>
    <w:p w:rsidR="00C27D17" w:rsidRPr="00331C65" w:rsidRDefault="00576FE9"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other economic factor that will affect the hybrid market is that of recession. Economic recessions </w:t>
      </w:r>
      <w:r w:rsidR="008117B8" w:rsidRPr="00331C65">
        <w:rPr>
          <w:rFonts w:ascii="Times New Roman" w:hAnsi="Times New Roman" w:cs="Times New Roman"/>
          <w:sz w:val="24"/>
          <w:szCs w:val="24"/>
        </w:rPr>
        <w:t>ha</w:t>
      </w:r>
      <w:r w:rsidR="003401EA">
        <w:rPr>
          <w:rFonts w:ascii="Times New Roman" w:hAnsi="Times New Roman" w:cs="Times New Roman"/>
          <w:sz w:val="24"/>
          <w:szCs w:val="24"/>
        </w:rPr>
        <w:t>ve</w:t>
      </w:r>
      <w:r w:rsidR="008117B8" w:rsidRPr="00331C65">
        <w:rPr>
          <w:rFonts w:ascii="Times New Roman" w:hAnsi="Times New Roman" w:cs="Times New Roman"/>
          <w:sz w:val="24"/>
          <w:szCs w:val="24"/>
        </w:rPr>
        <w:t xml:space="preserve"> the potential to alter the purchasing power and behavior of the customers. </w:t>
      </w:r>
      <w:r w:rsidR="00F53AF9" w:rsidRPr="00331C65">
        <w:rPr>
          <w:rFonts w:ascii="Times New Roman" w:hAnsi="Times New Roman" w:cs="Times New Roman"/>
          <w:sz w:val="24"/>
          <w:szCs w:val="24"/>
        </w:rPr>
        <w:t>It</w:t>
      </w:r>
      <w:r w:rsidR="008117B8" w:rsidRPr="00331C65">
        <w:rPr>
          <w:rFonts w:ascii="Times New Roman" w:hAnsi="Times New Roman" w:cs="Times New Roman"/>
          <w:sz w:val="24"/>
          <w:szCs w:val="24"/>
        </w:rPr>
        <w:t xml:space="preserve"> might also require the third-party sellers to lower their prices which would mean that they will not earn </w:t>
      </w:r>
      <w:r w:rsidR="008117B8" w:rsidRPr="00331C65">
        <w:rPr>
          <w:rFonts w:ascii="Times New Roman" w:hAnsi="Times New Roman" w:cs="Times New Roman"/>
          <w:sz w:val="24"/>
          <w:szCs w:val="24"/>
        </w:rPr>
        <w:lastRenderedPageBreak/>
        <w:t>the</w:t>
      </w:r>
      <w:r w:rsidR="00F53AF9" w:rsidRPr="00331C65">
        <w:rPr>
          <w:rFonts w:ascii="Times New Roman" w:hAnsi="Times New Roman" w:cs="Times New Roman"/>
          <w:sz w:val="24"/>
          <w:szCs w:val="24"/>
        </w:rPr>
        <w:t xml:space="preserve"> </w:t>
      </w:r>
      <w:r w:rsidR="00AF4F82" w:rsidRPr="00331C65">
        <w:rPr>
          <w:rFonts w:ascii="Times New Roman" w:hAnsi="Times New Roman" w:cs="Times New Roman"/>
          <w:sz w:val="24"/>
          <w:szCs w:val="24"/>
        </w:rPr>
        <w:t xml:space="preserve">anticipated profits upon making any transaction. </w:t>
      </w:r>
      <w:r w:rsidR="00DB5C58" w:rsidRPr="00331C65">
        <w:rPr>
          <w:rFonts w:ascii="Times New Roman" w:hAnsi="Times New Roman" w:cs="Times New Roman"/>
          <w:sz w:val="24"/>
          <w:szCs w:val="24"/>
        </w:rPr>
        <w:t xml:space="preserve">This could be possible with the economic recession that is being currently experienced across the </w:t>
      </w:r>
      <w:r w:rsidR="00910D23" w:rsidRPr="00331C65">
        <w:rPr>
          <w:rFonts w:ascii="Times New Roman" w:hAnsi="Times New Roman" w:cs="Times New Roman"/>
          <w:sz w:val="24"/>
          <w:szCs w:val="24"/>
        </w:rPr>
        <w:t>world.</w:t>
      </w:r>
    </w:p>
    <w:p w:rsidR="00C12DB8" w:rsidRPr="00331C65" w:rsidRDefault="00027B57"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One of the geopolitical factors that would impact the company is that of </w:t>
      </w:r>
      <w:r w:rsidR="00D165E1" w:rsidRPr="00331C65">
        <w:rPr>
          <w:rFonts w:ascii="Times New Roman" w:hAnsi="Times New Roman" w:cs="Times New Roman"/>
          <w:sz w:val="24"/>
          <w:szCs w:val="24"/>
        </w:rPr>
        <w:t xml:space="preserve">over-regulation. Over-regulation of business by the different governments </w:t>
      </w:r>
      <w:r w:rsidR="005A4C49" w:rsidRPr="00331C65">
        <w:rPr>
          <w:rFonts w:ascii="Times New Roman" w:hAnsi="Times New Roman" w:cs="Times New Roman"/>
          <w:sz w:val="24"/>
          <w:szCs w:val="24"/>
        </w:rPr>
        <w:t xml:space="preserve">would </w:t>
      </w:r>
      <w:r w:rsidR="00360B07" w:rsidRPr="00331C65">
        <w:rPr>
          <w:rFonts w:ascii="Times New Roman" w:hAnsi="Times New Roman" w:cs="Times New Roman"/>
          <w:sz w:val="24"/>
          <w:szCs w:val="24"/>
        </w:rPr>
        <w:t>negatively affect the performance of the third-party sellers</w:t>
      </w:r>
      <w:r w:rsidR="00FD6A1A" w:rsidRPr="00331C65">
        <w:rPr>
          <w:rFonts w:ascii="Times New Roman" w:hAnsi="Times New Roman" w:cs="Times New Roman"/>
          <w:sz w:val="24"/>
          <w:szCs w:val="24"/>
        </w:rPr>
        <w:t xml:space="preserve"> (</w:t>
      </w:r>
      <w:r w:rsidR="00FD6A1A" w:rsidRPr="00331C65">
        <w:rPr>
          <w:rFonts w:ascii="Times New Roman" w:eastAsia="Arial Unicode MS" w:hAnsi="Times New Roman" w:cs="Times New Roman"/>
          <w:color w:val="000000"/>
          <w:sz w:val="24"/>
          <w:szCs w:val="24"/>
          <w:shd w:val="clear" w:color="auto" w:fill="FFFFFF"/>
        </w:rPr>
        <w:t>Murphy, et al., 2021</w:t>
      </w:r>
      <w:r w:rsidR="00FD6A1A" w:rsidRPr="00331C65">
        <w:rPr>
          <w:rFonts w:ascii="Times New Roman" w:hAnsi="Times New Roman" w:cs="Times New Roman"/>
          <w:sz w:val="24"/>
          <w:szCs w:val="24"/>
        </w:rPr>
        <w:t>)</w:t>
      </w:r>
      <w:r w:rsidR="00360B07" w:rsidRPr="00331C65">
        <w:rPr>
          <w:rFonts w:ascii="Times New Roman" w:hAnsi="Times New Roman" w:cs="Times New Roman"/>
          <w:sz w:val="24"/>
          <w:szCs w:val="24"/>
        </w:rPr>
        <w:t xml:space="preserve">. </w:t>
      </w:r>
      <w:r w:rsidR="00307D5C" w:rsidRPr="00331C65">
        <w:rPr>
          <w:rFonts w:ascii="Times New Roman" w:hAnsi="Times New Roman" w:cs="Times New Roman"/>
          <w:sz w:val="24"/>
          <w:szCs w:val="24"/>
        </w:rPr>
        <w:t>For instance, over-regulation of business such as the imposition of high</w:t>
      </w:r>
      <w:r w:rsidR="0018656E" w:rsidRPr="00331C65">
        <w:rPr>
          <w:rFonts w:ascii="Times New Roman" w:hAnsi="Times New Roman" w:cs="Times New Roman"/>
          <w:sz w:val="24"/>
          <w:szCs w:val="24"/>
        </w:rPr>
        <w:t xml:space="preserve"> taxes on products from certain countries such as the trade war that has in the recent being witnessed between the US and China. This will also make such products to be highly</w:t>
      </w:r>
      <w:r w:rsidR="003401EA">
        <w:rPr>
          <w:rFonts w:ascii="Times New Roman" w:hAnsi="Times New Roman" w:cs="Times New Roman"/>
          <w:sz w:val="24"/>
          <w:szCs w:val="24"/>
        </w:rPr>
        <w:t>-</w:t>
      </w:r>
      <w:r w:rsidR="0018656E" w:rsidRPr="00331C65">
        <w:rPr>
          <w:rFonts w:ascii="Times New Roman" w:hAnsi="Times New Roman" w:cs="Times New Roman"/>
          <w:sz w:val="24"/>
          <w:szCs w:val="24"/>
        </w:rPr>
        <w:t>priced which will result in making such products to be un</w:t>
      </w:r>
      <w:r w:rsidR="000F76B4" w:rsidRPr="00331C65">
        <w:rPr>
          <w:rFonts w:ascii="Times New Roman" w:hAnsi="Times New Roman" w:cs="Times New Roman"/>
          <w:sz w:val="24"/>
          <w:szCs w:val="24"/>
        </w:rPr>
        <w:t>attractive.</w:t>
      </w:r>
      <w:r w:rsidR="00C12DB8" w:rsidRPr="00331C65">
        <w:rPr>
          <w:rFonts w:ascii="Times New Roman" w:hAnsi="Times New Roman" w:cs="Times New Roman"/>
          <w:sz w:val="24"/>
          <w:szCs w:val="24"/>
        </w:rPr>
        <w:t xml:space="preserve"> </w:t>
      </w:r>
    </w:p>
    <w:p w:rsidR="00B37799" w:rsidRPr="00331C65" w:rsidRDefault="00C12DB8"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other </w:t>
      </w:r>
      <w:r w:rsidR="00D31C17" w:rsidRPr="00331C65">
        <w:rPr>
          <w:rFonts w:ascii="Times New Roman" w:hAnsi="Times New Roman" w:cs="Times New Roman"/>
          <w:sz w:val="24"/>
          <w:szCs w:val="24"/>
        </w:rPr>
        <w:t xml:space="preserve">geopolitical factor that will have </w:t>
      </w:r>
      <w:r w:rsidR="003401EA">
        <w:rPr>
          <w:rFonts w:ascii="Times New Roman" w:hAnsi="Times New Roman" w:cs="Times New Roman"/>
          <w:sz w:val="24"/>
          <w:szCs w:val="24"/>
        </w:rPr>
        <w:t xml:space="preserve">an </w:t>
      </w:r>
      <w:r w:rsidR="00D31C17" w:rsidRPr="00331C65">
        <w:rPr>
          <w:rFonts w:ascii="Times New Roman" w:hAnsi="Times New Roman" w:cs="Times New Roman"/>
          <w:sz w:val="24"/>
          <w:szCs w:val="24"/>
        </w:rPr>
        <w:t>impact on the business is that of protectionism. There are times when a government comes up with trade regulations that are meant to ensure protectionism</w:t>
      </w:r>
      <w:r w:rsidR="00FD6A1A" w:rsidRPr="00331C65">
        <w:rPr>
          <w:rFonts w:ascii="Times New Roman" w:hAnsi="Times New Roman" w:cs="Times New Roman"/>
          <w:sz w:val="24"/>
          <w:szCs w:val="24"/>
        </w:rPr>
        <w:t xml:space="preserve"> (</w:t>
      </w:r>
      <w:r w:rsidR="00FD6A1A" w:rsidRPr="00331C65">
        <w:rPr>
          <w:rFonts w:ascii="Times New Roman" w:eastAsia="Arial Unicode MS" w:hAnsi="Times New Roman" w:cs="Times New Roman"/>
          <w:color w:val="000000"/>
          <w:sz w:val="24"/>
          <w:szCs w:val="24"/>
          <w:shd w:val="clear" w:color="auto" w:fill="FFFFFF"/>
        </w:rPr>
        <w:t>Murphy, et al., 2021</w:t>
      </w:r>
      <w:r w:rsidR="00FD6A1A" w:rsidRPr="00331C65">
        <w:rPr>
          <w:rFonts w:ascii="Times New Roman" w:hAnsi="Times New Roman" w:cs="Times New Roman"/>
          <w:sz w:val="24"/>
          <w:szCs w:val="24"/>
        </w:rPr>
        <w:t>)</w:t>
      </w:r>
      <w:r w:rsidR="00D31C17" w:rsidRPr="00331C65">
        <w:rPr>
          <w:rFonts w:ascii="Times New Roman" w:hAnsi="Times New Roman" w:cs="Times New Roman"/>
          <w:sz w:val="24"/>
          <w:szCs w:val="24"/>
        </w:rPr>
        <w:t>.</w:t>
      </w:r>
      <w:r w:rsidR="00104931" w:rsidRPr="00331C65">
        <w:rPr>
          <w:rFonts w:ascii="Times New Roman" w:hAnsi="Times New Roman" w:cs="Times New Roman"/>
          <w:sz w:val="24"/>
          <w:szCs w:val="24"/>
        </w:rPr>
        <w:t xml:space="preserve"> </w:t>
      </w:r>
      <w:r w:rsidR="003401EA">
        <w:rPr>
          <w:rFonts w:ascii="Times New Roman" w:hAnsi="Times New Roman" w:cs="Times New Roman"/>
          <w:sz w:val="24"/>
          <w:szCs w:val="24"/>
        </w:rPr>
        <w:t>Some governments</w:t>
      </w:r>
      <w:r w:rsidR="00017940" w:rsidRPr="00331C65">
        <w:rPr>
          <w:rFonts w:ascii="Times New Roman" w:hAnsi="Times New Roman" w:cs="Times New Roman"/>
          <w:sz w:val="24"/>
          <w:szCs w:val="24"/>
        </w:rPr>
        <w:t xml:space="preserve"> tend to protect industries that </w:t>
      </w:r>
      <w:r w:rsidR="005865F2" w:rsidRPr="00331C65">
        <w:rPr>
          <w:rFonts w:ascii="Times New Roman" w:hAnsi="Times New Roman" w:cs="Times New Roman"/>
          <w:sz w:val="24"/>
          <w:szCs w:val="24"/>
        </w:rPr>
        <w:t xml:space="preserve">are based within the country and are dealing with similar products as those </w:t>
      </w:r>
      <w:r w:rsidR="005F1E29" w:rsidRPr="00331C65">
        <w:rPr>
          <w:rFonts w:ascii="Times New Roman" w:hAnsi="Times New Roman" w:cs="Times New Roman"/>
          <w:sz w:val="24"/>
          <w:szCs w:val="24"/>
        </w:rPr>
        <w:t>of foreign business.</w:t>
      </w:r>
      <w:r w:rsidR="00446FC4" w:rsidRPr="00331C65">
        <w:rPr>
          <w:rFonts w:ascii="Times New Roman" w:hAnsi="Times New Roman" w:cs="Times New Roman"/>
          <w:sz w:val="24"/>
          <w:szCs w:val="24"/>
        </w:rPr>
        <w:t xml:space="preserve"> </w:t>
      </w:r>
    </w:p>
    <w:p w:rsidR="004746A1" w:rsidRPr="00331C65" w:rsidRDefault="004746A1"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t>Legally and Ethically Compliant Environment</w:t>
      </w:r>
    </w:p>
    <w:p w:rsidR="00824F95" w:rsidRPr="00331C65" w:rsidRDefault="00824F95"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Sales Tax</w:t>
      </w:r>
    </w:p>
    <w:p w:rsidR="00DC726E" w:rsidRPr="00331C65" w:rsidRDefault="003401EA" w:rsidP="00331C6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Any business need</w:t>
      </w:r>
      <w:r w:rsidR="00824F95" w:rsidRPr="00331C65">
        <w:rPr>
          <w:rFonts w:ascii="Times New Roman" w:hAnsi="Times New Roman" w:cs="Times New Roman"/>
          <w:sz w:val="24"/>
          <w:szCs w:val="24"/>
        </w:rPr>
        <w:t xml:space="preserve">s to ensure that it has </w:t>
      </w:r>
      <w:r w:rsidR="00BD4479" w:rsidRPr="00331C65">
        <w:rPr>
          <w:rFonts w:ascii="Times New Roman" w:hAnsi="Times New Roman" w:cs="Times New Roman"/>
          <w:sz w:val="24"/>
          <w:szCs w:val="24"/>
        </w:rPr>
        <w:t xml:space="preserve">complied with </w:t>
      </w:r>
      <w:r>
        <w:rPr>
          <w:rFonts w:ascii="Times New Roman" w:hAnsi="Times New Roman" w:cs="Times New Roman"/>
          <w:sz w:val="24"/>
          <w:szCs w:val="24"/>
        </w:rPr>
        <w:t xml:space="preserve">the </w:t>
      </w:r>
      <w:r w:rsidR="00BD4479" w:rsidRPr="00331C65">
        <w:rPr>
          <w:rFonts w:ascii="Times New Roman" w:hAnsi="Times New Roman" w:cs="Times New Roman"/>
          <w:sz w:val="24"/>
          <w:szCs w:val="24"/>
        </w:rPr>
        <w:t xml:space="preserve">laws of the country. </w:t>
      </w:r>
      <w:r w:rsidR="006433B0" w:rsidRPr="00331C65">
        <w:rPr>
          <w:rFonts w:ascii="Times New Roman" w:hAnsi="Times New Roman" w:cs="Times New Roman"/>
          <w:sz w:val="24"/>
          <w:szCs w:val="24"/>
        </w:rPr>
        <w:t>The</w:t>
      </w:r>
      <w:r w:rsidR="00BD4479" w:rsidRPr="00331C65">
        <w:rPr>
          <w:rFonts w:ascii="Times New Roman" w:hAnsi="Times New Roman" w:cs="Times New Roman"/>
          <w:sz w:val="24"/>
          <w:szCs w:val="24"/>
        </w:rPr>
        <w:t xml:space="preserve"> business owners should ensure that they have </w:t>
      </w:r>
      <w:r w:rsidR="006433B0" w:rsidRPr="00331C65">
        <w:rPr>
          <w:rFonts w:ascii="Times New Roman" w:hAnsi="Times New Roman" w:cs="Times New Roman"/>
          <w:sz w:val="24"/>
          <w:szCs w:val="24"/>
        </w:rPr>
        <w:t>remitted tax from the products that they have sold</w:t>
      </w:r>
      <w:r w:rsidR="00C21997" w:rsidRPr="00331C65">
        <w:rPr>
          <w:rFonts w:ascii="Times New Roman" w:hAnsi="Times New Roman" w:cs="Times New Roman"/>
          <w:sz w:val="24"/>
          <w:szCs w:val="24"/>
        </w:rPr>
        <w:t xml:space="preserve"> (</w:t>
      </w:r>
      <w:r w:rsidR="00C21997" w:rsidRPr="00331C65">
        <w:rPr>
          <w:rFonts w:ascii="Times New Roman" w:eastAsia="Arial Unicode MS" w:hAnsi="Times New Roman" w:cs="Times New Roman"/>
          <w:color w:val="000000"/>
          <w:sz w:val="24"/>
          <w:szCs w:val="24"/>
          <w:shd w:val="clear" w:color="auto" w:fill="FFFFFF"/>
        </w:rPr>
        <w:t>George, Layard, &amp; Thompson, 2019</w:t>
      </w:r>
      <w:r w:rsidR="00C21997" w:rsidRPr="00331C65">
        <w:rPr>
          <w:rFonts w:ascii="Times New Roman" w:hAnsi="Times New Roman" w:cs="Times New Roman"/>
          <w:sz w:val="24"/>
          <w:szCs w:val="24"/>
        </w:rPr>
        <w:t>)</w:t>
      </w:r>
      <w:r w:rsidR="006433B0" w:rsidRPr="00331C65">
        <w:rPr>
          <w:rFonts w:ascii="Times New Roman" w:hAnsi="Times New Roman" w:cs="Times New Roman"/>
          <w:sz w:val="24"/>
          <w:szCs w:val="24"/>
        </w:rPr>
        <w:t xml:space="preserve">. If the third-party sellers will find themselves in </w:t>
      </w:r>
      <w:r>
        <w:rPr>
          <w:rFonts w:ascii="Times New Roman" w:hAnsi="Times New Roman" w:cs="Times New Roman"/>
          <w:sz w:val="24"/>
          <w:szCs w:val="24"/>
        </w:rPr>
        <w:t xml:space="preserve">a </w:t>
      </w:r>
      <w:r w:rsidR="006433B0" w:rsidRPr="00331C65">
        <w:rPr>
          <w:rFonts w:ascii="Times New Roman" w:hAnsi="Times New Roman" w:cs="Times New Roman"/>
          <w:sz w:val="24"/>
          <w:szCs w:val="24"/>
        </w:rPr>
        <w:t xml:space="preserve">legal crossfire with the state taxing authorities. </w:t>
      </w:r>
      <w:r w:rsidR="00F17334" w:rsidRPr="00331C65">
        <w:rPr>
          <w:rFonts w:ascii="Times New Roman" w:hAnsi="Times New Roman" w:cs="Times New Roman"/>
          <w:sz w:val="24"/>
          <w:szCs w:val="24"/>
        </w:rPr>
        <w:t xml:space="preserve">The third-party sellers </w:t>
      </w:r>
      <w:r w:rsidR="00DC726E" w:rsidRPr="00331C65">
        <w:rPr>
          <w:rFonts w:ascii="Times New Roman" w:hAnsi="Times New Roman" w:cs="Times New Roman"/>
          <w:sz w:val="24"/>
          <w:szCs w:val="24"/>
        </w:rPr>
        <w:t>will</w:t>
      </w:r>
      <w:r w:rsidR="00F17334" w:rsidRPr="00331C65">
        <w:rPr>
          <w:rFonts w:ascii="Times New Roman" w:hAnsi="Times New Roman" w:cs="Times New Roman"/>
          <w:sz w:val="24"/>
          <w:szCs w:val="24"/>
        </w:rPr>
        <w:t xml:space="preserve"> be required to pay all the taxes that will be due to the respective state agencies in the country of origin.</w:t>
      </w:r>
    </w:p>
    <w:p w:rsidR="00DC726E" w:rsidRPr="00331C65" w:rsidRDefault="00DC726E"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Intellectual Property</w:t>
      </w:r>
    </w:p>
    <w:p w:rsidR="004C391C" w:rsidRPr="00331C65" w:rsidRDefault="00020D3E"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lastRenderedPageBreak/>
        <w:t xml:space="preserve">Target Inc. will have to launch a new “IP </w:t>
      </w:r>
      <w:r w:rsidR="001B7EB2" w:rsidRPr="00331C65">
        <w:rPr>
          <w:rFonts w:ascii="Times New Roman" w:hAnsi="Times New Roman" w:cs="Times New Roman"/>
          <w:sz w:val="24"/>
          <w:szCs w:val="24"/>
        </w:rPr>
        <w:t>Accelerator</w:t>
      </w:r>
      <w:r w:rsidRPr="00331C65">
        <w:rPr>
          <w:rFonts w:ascii="Times New Roman" w:hAnsi="Times New Roman" w:cs="Times New Roman"/>
          <w:sz w:val="24"/>
          <w:szCs w:val="24"/>
        </w:rPr>
        <w:t xml:space="preserve">” program just </w:t>
      </w:r>
      <w:r w:rsidR="003401EA">
        <w:rPr>
          <w:rFonts w:ascii="Times New Roman" w:hAnsi="Times New Roman" w:cs="Times New Roman"/>
          <w:sz w:val="24"/>
          <w:szCs w:val="24"/>
        </w:rPr>
        <w:t>like</w:t>
      </w:r>
      <w:r w:rsidRPr="00331C65">
        <w:rPr>
          <w:rFonts w:ascii="Times New Roman" w:hAnsi="Times New Roman" w:cs="Times New Roman"/>
          <w:sz w:val="24"/>
          <w:szCs w:val="24"/>
        </w:rPr>
        <w:t xml:space="preserve"> Amazon so that the third-party sellers can acquire trademark protection before being admitted into its brand program. This will unlock various vital tools for the third-party sellers that range from IP enforcement, advertising options</w:t>
      </w:r>
      <w:r w:rsidR="003401EA">
        <w:rPr>
          <w:rFonts w:ascii="Times New Roman" w:hAnsi="Times New Roman" w:cs="Times New Roman"/>
          <w:sz w:val="24"/>
          <w:szCs w:val="24"/>
        </w:rPr>
        <w:t>,</w:t>
      </w:r>
      <w:r w:rsidRPr="00331C65">
        <w:rPr>
          <w:rFonts w:ascii="Times New Roman" w:hAnsi="Times New Roman" w:cs="Times New Roman"/>
          <w:sz w:val="24"/>
          <w:szCs w:val="24"/>
        </w:rPr>
        <w:t xml:space="preserve"> and brand content</w:t>
      </w:r>
      <w:r w:rsidR="00C21997" w:rsidRPr="00331C65">
        <w:rPr>
          <w:rFonts w:ascii="Times New Roman" w:hAnsi="Times New Roman" w:cs="Times New Roman"/>
          <w:sz w:val="24"/>
          <w:szCs w:val="24"/>
        </w:rPr>
        <w:t xml:space="preserve"> (</w:t>
      </w:r>
      <w:r w:rsidR="00C21997" w:rsidRPr="00331C65">
        <w:rPr>
          <w:rFonts w:ascii="Times New Roman" w:eastAsia="Arial Unicode MS" w:hAnsi="Times New Roman" w:cs="Times New Roman"/>
          <w:color w:val="000000"/>
          <w:sz w:val="24"/>
          <w:szCs w:val="24"/>
          <w:shd w:val="clear" w:color="auto" w:fill="FFFFFF"/>
        </w:rPr>
        <w:t>George, et al., 2019</w:t>
      </w:r>
      <w:r w:rsidR="00C21997" w:rsidRPr="00331C65">
        <w:rPr>
          <w:rFonts w:ascii="Times New Roman" w:hAnsi="Times New Roman" w:cs="Times New Roman"/>
          <w:sz w:val="24"/>
          <w:szCs w:val="24"/>
        </w:rPr>
        <w:t>)</w:t>
      </w:r>
      <w:r w:rsidRPr="00331C65">
        <w:rPr>
          <w:rFonts w:ascii="Times New Roman" w:hAnsi="Times New Roman" w:cs="Times New Roman"/>
          <w:sz w:val="24"/>
          <w:szCs w:val="24"/>
        </w:rPr>
        <w:t>.</w:t>
      </w:r>
      <w:r w:rsidR="001B7EB2" w:rsidRPr="00331C65">
        <w:rPr>
          <w:rFonts w:ascii="Times New Roman" w:hAnsi="Times New Roman" w:cs="Times New Roman"/>
          <w:sz w:val="24"/>
          <w:szCs w:val="24"/>
        </w:rPr>
        <w:t xml:space="preserve"> </w:t>
      </w:r>
    </w:p>
    <w:p w:rsidR="00EC7D9E" w:rsidRPr="00331C65" w:rsidRDefault="004A2D03"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 xml:space="preserve">Customer Data </w:t>
      </w:r>
      <w:r w:rsidR="00240F1D" w:rsidRPr="00331C65">
        <w:rPr>
          <w:rFonts w:ascii="Times New Roman" w:hAnsi="Times New Roman" w:cs="Times New Roman"/>
          <w:b/>
          <w:i/>
          <w:sz w:val="24"/>
          <w:szCs w:val="24"/>
        </w:rPr>
        <w:t>&amp; Privacy</w:t>
      </w:r>
    </w:p>
    <w:p w:rsidR="004549A9" w:rsidRPr="00331C65" w:rsidRDefault="00EC7D9E"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With the curre</w:t>
      </w:r>
      <w:r w:rsidR="005C366F" w:rsidRPr="00331C65">
        <w:rPr>
          <w:rFonts w:ascii="Times New Roman" w:hAnsi="Times New Roman" w:cs="Times New Roman"/>
          <w:sz w:val="24"/>
          <w:szCs w:val="24"/>
        </w:rPr>
        <w:t xml:space="preserve">nt data issues increasing in the past decades, customer data and privacy has to be ensured so that the businesses can </w:t>
      </w:r>
      <w:r w:rsidR="00CA046B" w:rsidRPr="00331C65">
        <w:rPr>
          <w:rFonts w:ascii="Times New Roman" w:hAnsi="Times New Roman" w:cs="Times New Roman"/>
          <w:sz w:val="24"/>
          <w:szCs w:val="24"/>
        </w:rPr>
        <w:t xml:space="preserve">win the trust of the customers. </w:t>
      </w:r>
      <w:r w:rsidR="0088670B" w:rsidRPr="00331C65">
        <w:rPr>
          <w:rFonts w:ascii="Times New Roman" w:hAnsi="Times New Roman" w:cs="Times New Roman"/>
          <w:sz w:val="24"/>
          <w:szCs w:val="24"/>
        </w:rPr>
        <w:t>With</w:t>
      </w:r>
      <w:r w:rsidR="00CA046B" w:rsidRPr="00331C65">
        <w:rPr>
          <w:rFonts w:ascii="Times New Roman" w:hAnsi="Times New Roman" w:cs="Times New Roman"/>
          <w:sz w:val="24"/>
          <w:szCs w:val="24"/>
        </w:rPr>
        <w:t xml:space="preserve"> that having been noted</w:t>
      </w:r>
      <w:r w:rsidR="008E307D" w:rsidRPr="00331C65">
        <w:rPr>
          <w:rFonts w:ascii="Times New Roman" w:hAnsi="Times New Roman" w:cs="Times New Roman"/>
          <w:sz w:val="24"/>
          <w:szCs w:val="24"/>
        </w:rPr>
        <w:t xml:space="preserve">, </w:t>
      </w:r>
      <w:r w:rsidR="0088670B" w:rsidRPr="00331C65">
        <w:rPr>
          <w:rFonts w:ascii="Times New Roman" w:hAnsi="Times New Roman" w:cs="Times New Roman"/>
          <w:sz w:val="24"/>
          <w:szCs w:val="24"/>
        </w:rPr>
        <w:t xml:space="preserve">Target Inc. has to </w:t>
      </w:r>
      <w:r w:rsidR="00517542" w:rsidRPr="00331C65">
        <w:rPr>
          <w:rFonts w:ascii="Times New Roman" w:hAnsi="Times New Roman" w:cs="Times New Roman"/>
          <w:sz w:val="24"/>
          <w:szCs w:val="24"/>
        </w:rPr>
        <w:t xml:space="preserve">tightly regulate and deny the third-party sellers access to customer’s e-mail and payment details and any other personal </w:t>
      </w:r>
      <w:r w:rsidR="0095795F" w:rsidRPr="00331C65">
        <w:rPr>
          <w:rFonts w:ascii="Times New Roman" w:hAnsi="Times New Roman" w:cs="Times New Roman"/>
          <w:sz w:val="24"/>
          <w:szCs w:val="24"/>
        </w:rPr>
        <w:t>details</w:t>
      </w:r>
      <w:r w:rsidR="00C21997" w:rsidRPr="00331C65">
        <w:rPr>
          <w:rFonts w:ascii="Times New Roman" w:hAnsi="Times New Roman" w:cs="Times New Roman"/>
          <w:sz w:val="24"/>
          <w:szCs w:val="24"/>
        </w:rPr>
        <w:t xml:space="preserve"> (</w:t>
      </w:r>
      <w:r w:rsidR="00C21997" w:rsidRPr="00331C65">
        <w:rPr>
          <w:rFonts w:ascii="Times New Roman" w:eastAsia="Arial Unicode MS" w:hAnsi="Times New Roman" w:cs="Times New Roman"/>
          <w:color w:val="000000"/>
          <w:sz w:val="24"/>
          <w:szCs w:val="24"/>
          <w:shd w:val="clear" w:color="auto" w:fill="FFFFFF"/>
        </w:rPr>
        <w:t>George, et al., 2019</w:t>
      </w:r>
      <w:r w:rsidR="00C21997" w:rsidRPr="00331C65">
        <w:rPr>
          <w:rFonts w:ascii="Times New Roman" w:hAnsi="Times New Roman" w:cs="Times New Roman"/>
          <w:sz w:val="24"/>
          <w:szCs w:val="24"/>
        </w:rPr>
        <w:t>)</w:t>
      </w:r>
      <w:r w:rsidR="0095795F" w:rsidRPr="00331C65">
        <w:rPr>
          <w:rFonts w:ascii="Times New Roman" w:hAnsi="Times New Roman" w:cs="Times New Roman"/>
          <w:sz w:val="24"/>
          <w:szCs w:val="24"/>
        </w:rPr>
        <w:t>.</w:t>
      </w:r>
      <w:r w:rsidR="000F7A9A" w:rsidRPr="00331C65">
        <w:rPr>
          <w:rFonts w:ascii="Times New Roman" w:hAnsi="Times New Roman" w:cs="Times New Roman"/>
          <w:sz w:val="24"/>
          <w:szCs w:val="24"/>
        </w:rPr>
        <w:t xml:space="preserve"> </w:t>
      </w:r>
    </w:p>
    <w:p w:rsidR="004549A9" w:rsidRPr="00331C65" w:rsidRDefault="004549A9"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Product Liability</w:t>
      </w:r>
    </w:p>
    <w:p w:rsidR="00576FE9" w:rsidRPr="00331C65" w:rsidRDefault="0008023D"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Target Inc. has to make sure that the third-party sellers are held liable for any defective product that they offer.</w:t>
      </w:r>
      <w:r w:rsidR="0041117C" w:rsidRPr="00331C65">
        <w:rPr>
          <w:rFonts w:ascii="Times New Roman" w:hAnsi="Times New Roman" w:cs="Times New Roman"/>
          <w:sz w:val="24"/>
          <w:szCs w:val="24"/>
        </w:rPr>
        <w:t xml:space="preserve"> </w:t>
      </w:r>
      <w:r w:rsidR="003401EA">
        <w:rPr>
          <w:rFonts w:ascii="Times New Roman" w:hAnsi="Times New Roman" w:cs="Times New Roman"/>
          <w:sz w:val="24"/>
          <w:szCs w:val="24"/>
        </w:rPr>
        <w:t>Also</w:t>
      </w:r>
      <w:r w:rsidR="0041117C" w:rsidRPr="00331C65">
        <w:rPr>
          <w:rFonts w:ascii="Times New Roman" w:hAnsi="Times New Roman" w:cs="Times New Roman"/>
          <w:sz w:val="24"/>
          <w:szCs w:val="24"/>
        </w:rPr>
        <w:t xml:space="preserve">, the company might even require third-party sellers to provide </w:t>
      </w:r>
      <w:r w:rsidR="004B7D49" w:rsidRPr="00331C65">
        <w:rPr>
          <w:rFonts w:ascii="Times New Roman" w:hAnsi="Times New Roman" w:cs="Times New Roman"/>
          <w:sz w:val="24"/>
          <w:szCs w:val="24"/>
        </w:rPr>
        <w:t xml:space="preserve">insurance coverage for the goods that they offer on the e-commerce platform owned by Target Inc. </w:t>
      </w:r>
      <w:r w:rsidR="00F17334" w:rsidRPr="00331C65">
        <w:rPr>
          <w:rFonts w:ascii="Times New Roman" w:hAnsi="Times New Roman" w:cs="Times New Roman"/>
          <w:sz w:val="24"/>
          <w:szCs w:val="24"/>
        </w:rPr>
        <w:t xml:space="preserve"> </w:t>
      </w:r>
      <w:r w:rsidR="00307D5C" w:rsidRPr="00331C65">
        <w:rPr>
          <w:rFonts w:ascii="Times New Roman" w:hAnsi="Times New Roman" w:cs="Times New Roman"/>
          <w:sz w:val="24"/>
          <w:szCs w:val="24"/>
        </w:rPr>
        <w:t xml:space="preserve"> </w:t>
      </w:r>
      <w:r w:rsidR="008117B8" w:rsidRPr="00331C65">
        <w:rPr>
          <w:rFonts w:ascii="Times New Roman" w:hAnsi="Times New Roman" w:cs="Times New Roman"/>
          <w:sz w:val="24"/>
          <w:szCs w:val="24"/>
        </w:rPr>
        <w:t xml:space="preserve"> </w:t>
      </w:r>
    </w:p>
    <w:p w:rsidR="00FE6F6E" w:rsidRPr="00331C65" w:rsidRDefault="006A0072" w:rsidP="00331C65">
      <w:pPr>
        <w:spacing w:line="480" w:lineRule="auto"/>
        <w:ind w:firstLine="720"/>
        <w:jc w:val="both"/>
        <w:rPr>
          <w:rFonts w:ascii="Times New Roman" w:hAnsi="Times New Roman" w:cs="Times New Roman"/>
          <w:b/>
          <w:i/>
          <w:sz w:val="24"/>
          <w:szCs w:val="24"/>
        </w:rPr>
      </w:pPr>
      <w:r w:rsidRPr="00331C65">
        <w:rPr>
          <w:rFonts w:ascii="Times New Roman" w:hAnsi="Times New Roman" w:cs="Times New Roman"/>
          <w:b/>
          <w:i/>
          <w:sz w:val="24"/>
          <w:szCs w:val="24"/>
        </w:rPr>
        <w:t>Develop Ethical Standards</w:t>
      </w:r>
    </w:p>
    <w:p w:rsidR="006A0072" w:rsidRPr="00331C65" w:rsidRDefault="003B526D"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company will be required to come up with standards that it considers to be ethical. Every third-party seller will be required to </w:t>
      </w:r>
      <w:r w:rsidR="00765590" w:rsidRPr="00331C65">
        <w:rPr>
          <w:rFonts w:ascii="Times New Roman" w:hAnsi="Times New Roman" w:cs="Times New Roman"/>
          <w:sz w:val="24"/>
          <w:szCs w:val="24"/>
        </w:rPr>
        <w:t xml:space="preserve">follow the ethical standards which will be set for them. </w:t>
      </w:r>
      <w:r w:rsidR="00475DF3" w:rsidRPr="00331C65">
        <w:rPr>
          <w:rFonts w:ascii="Times New Roman" w:hAnsi="Times New Roman" w:cs="Times New Roman"/>
          <w:sz w:val="24"/>
          <w:szCs w:val="24"/>
        </w:rPr>
        <w:t xml:space="preserve">It will also indicate behaviors that will not be tolerated by the corporation. Any third-party seller who will be found to have gone centrally to the ethical standards set will be </w:t>
      </w:r>
      <w:r w:rsidR="00FF1507" w:rsidRPr="00331C65">
        <w:rPr>
          <w:rFonts w:ascii="Times New Roman" w:hAnsi="Times New Roman" w:cs="Times New Roman"/>
          <w:sz w:val="24"/>
          <w:szCs w:val="24"/>
        </w:rPr>
        <w:t xml:space="preserve">not allowed to continue selling on </w:t>
      </w:r>
      <w:r w:rsidR="00B37DFF" w:rsidRPr="00331C65">
        <w:rPr>
          <w:rFonts w:ascii="Times New Roman" w:hAnsi="Times New Roman" w:cs="Times New Roman"/>
          <w:sz w:val="24"/>
          <w:szCs w:val="24"/>
        </w:rPr>
        <w:t>the platform and will be held accountable</w:t>
      </w:r>
      <w:r w:rsidR="00FF1507" w:rsidRPr="00331C65">
        <w:rPr>
          <w:rFonts w:ascii="Times New Roman" w:hAnsi="Times New Roman" w:cs="Times New Roman"/>
          <w:sz w:val="24"/>
          <w:szCs w:val="24"/>
        </w:rPr>
        <w:t xml:space="preserve"> for any </w:t>
      </w:r>
      <w:r w:rsidR="00B37DFF" w:rsidRPr="00331C65">
        <w:rPr>
          <w:rFonts w:ascii="Times New Roman" w:hAnsi="Times New Roman" w:cs="Times New Roman"/>
          <w:sz w:val="24"/>
          <w:szCs w:val="24"/>
        </w:rPr>
        <w:t>damage caused.</w:t>
      </w:r>
      <w:r w:rsidR="008C4694" w:rsidRPr="00331C65">
        <w:rPr>
          <w:rFonts w:ascii="Times New Roman" w:hAnsi="Times New Roman" w:cs="Times New Roman"/>
          <w:sz w:val="24"/>
          <w:szCs w:val="24"/>
        </w:rPr>
        <w:t xml:space="preserve"> </w:t>
      </w:r>
    </w:p>
    <w:p w:rsidR="00623311" w:rsidRDefault="00623311" w:rsidP="00331C65">
      <w:pPr>
        <w:spacing w:line="480" w:lineRule="auto"/>
        <w:ind w:firstLine="720"/>
        <w:jc w:val="both"/>
        <w:rPr>
          <w:rFonts w:ascii="Times New Roman" w:hAnsi="Times New Roman" w:cs="Times New Roman"/>
          <w:b/>
          <w:sz w:val="24"/>
          <w:szCs w:val="24"/>
        </w:rPr>
      </w:pPr>
    </w:p>
    <w:p w:rsidR="00DF3ED5" w:rsidRPr="00331C65" w:rsidRDefault="00DF3ED5"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lastRenderedPageBreak/>
        <w:t>Stakeholder &amp; Customer Diversity</w:t>
      </w:r>
    </w:p>
    <w:p w:rsidR="00DF3ED5" w:rsidRPr="00331C65" w:rsidRDefault="006345BE"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Target Incorporation will be required to </w:t>
      </w:r>
      <w:r w:rsidR="00522C5A" w:rsidRPr="00331C65">
        <w:rPr>
          <w:rFonts w:ascii="Times New Roman" w:hAnsi="Times New Roman" w:cs="Times New Roman"/>
          <w:sz w:val="24"/>
          <w:szCs w:val="24"/>
        </w:rPr>
        <w:t>have a diverse stakeholder team. A d</w:t>
      </w:r>
      <w:r w:rsidR="00016114" w:rsidRPr="00331C65">
        <w:rPr>
          <w:rFonts w:ascii="Times New Roman" w:hAnsi="Times New Roman" w:cs="Times New Roman"/>
          <w:sz w:val="24"/>
          <w:szCs w:val="24"/>
        </w:rPr>
        <w:t>ivers</w:t>
      </w:r>
      <w:r w:rsidR="000C647F" w:rsidRPr="00331C65">
        <w:rPr>
          <w:rFonts w:ascii="Times New Roman" w:hAnsi="Times New Roman" w:cs="Times New Roman"/>
          <w:sz w:val="24"/>
          <w:szCs w:val="24"/>
        </w:rPr>
        <w:t>e stakeholder team ensures comes with diverse experience and knowledge</w:t>
      </w:r>
      <w:r w:rsidR="00F85B58" w:rsidRPr="00331C65">
        <w:rPr>
          <w:rFonts w:ascii="Times New Roman" w:hAnsi="Times New Roman" w:cs="Times New Roman"/>
          <w:sz w:val="24"/>
          <w:szCs w:val="24"/>
        </w:rPr>
        <w:t xml:space="preserve"> (</w:t>
      </w:r>
      <w:r w:rsidR="00F85B58" w:rsidRPr="00331C65">
        <w:rPr>
          <w:rFonts w:ascii="Times New Roman" w:eastAsia="Arial Unicode MS" w:hAnsi="Times New Roman" w:cs="Times New Roman"/>
          <w:color w:val="000000"/>
          <w:sz w:val="24"/>
          <w:szCs w:val="24"/>
          <w:shd w:val="clear" w:color="auto" w:fill="FFFFFF"/>
        </w:rPr>
        <w:t>In Baird, &amp; In Plummer, 2021</w:t>
      </w:r>
      <w:r w:rsidR="00F85B58" w:rsidRPr="00331C65">
        <w:rPr>
          <w:rFonts w:ascii="Times New Roman" w:hAnsi="Times New Roman" w:cs="Times New Roman"/>
          <w:sz w:val="24"/>
          <w:szCs w:val="24"/>
        </w:rPr>
        <w:t>)</w:t>
      </w:r>
      <w:r w:rsidR="000C647F" w:rsidRPr="00331C65">
        <w:rPr>
          <w:rFonts w:ascii="Times New Roman" w:hAnsi="Times New Roman" w:cs="Times New Roman"/>
          <w:sz w:val="24"/>
          <w:szCs w:val="24"/>
        </w:rPr>
        <w:t xml:space="preserve">. There are already people who have already entered the </w:t>
      </w:r>
      <w:r w:rsidR="001B34D7" w:rsidRPr="00331C65">
        <w:rPr>
          <w:rFonts w:ascii="Times New Roman" w:hAnsi="Times New Roman" w:cs="Times New Roman"/>
          <w:sz w:val="24"/>
          <w:szCs w:val="24"/>
        </w:rPr>
        <w:t>third-party selling business and would be in a better position to guide as the business plan gets implemented.</w:t>
      </w:r>
      <w:r w:rsidR="00EC26B6" w:rsidRPr="00331C65">
        <w:rPr>
          <w:rFonts w:ascii="Times New Roman" w:hAnsi="Times New Roman" w:cs="Times New Roman"/>
          <w:sz w:val="24"/>
          <w:szCs w:val="24"/>
        </w:rPr>
        <w:t xml:space="preserve"> </w:t>
      </w:r>
    </w:p>
    <w:p w:rsidR="00A22051" w:rsidRPr="00331C65" w:rsidRDefault="00D311C2"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There will be a plan that will be rolled out so that these stakeholders and keep being engaged. It is from this engagement that the best or the fitting shareholders will be picked</w:t>
      </w:r>
      <w:r w:rsidR="00104CBF" w:rsidRPr="00331C65">
        <w:rPr>
          <w:rFonts w:ascii="Times New Roman" w:hAnsi="Times New Roman" w:cs="Times New Roman"/>
          <w:sz w:val="24"/>
          <w:szCs w:val="24"/>
        </w:rPr>
        <w:t xml:space="preserve">. This point will be reached after incorporating their feedback into the strategic planning process of the </w:t>
      </w:r>
      <w:r w:rsidR="00B556D0" w:rsidRPr="00331C65">
        <w:rPr>
          <w:rFonts w:ascii="Times New Roman" w:hAnsi="Times New Roman" w:cs="Times New Roman"/>
          <w:sz w:val="24"/>
          <w:szCs w:val="24"/>
        </w:rPr>
        <w:t>company.</w:t>
      </w:r>
    </w:p>
    <w:p w:rsidR="002E79F8" w:rsidRPr="00331C65" w:rsidRDefault="00A22051"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Before embarking on the implementation of the business plan, it is important to ascertain </w:t>
      </w:r>
      <w:r w:rsidR="00210AA2" w:rsidRPr="00331C65">
        <w:rPr>
          <w:rFonts w:ascii="Times New Roman" w:hAnsi="Times New Roman" w:cs="Times New Roman"/>
          <w:sz w:val="24"/>
          <w:szCs w:val="24"/>
        </w:rPr>
        <w:t xml:space="preserve">the impact that these </w:t>
      </w:r>
      <w:r w:rsidR="005A17B0" w:rsidRPr="00331C65">
        <w:rPr>
          <w:rFonts w:ascii="Times New Roman" w:hAnsi="Times New Roman" w:cs="Times New Roman"/>
          <w:sz w:val="24"/>
          <w:szCs w:val="24"/>
        </w:rPr>
        <w:t xml:space="preserve">stakeholders will have on the business plan. There is a need to have the stakeholders impacting the business plan in different ways so that when all are brought together will bring out the best that could be </w:t>
      </w:r>
      <w:r w:rsidR="0055761D" w:rsidRPr="00331C65">
        <w:rPr>
          <w:rFonts w:ascii="Times New Roman" w:hAnsi="Times New Roman" w:cs="Times New Roman"/>
          <w:sz w:val="24"/>
          <w:szCs w:val="24"/>
        </w:rPr>
        <w:t>expec</w:t>
      </w:r>
      <w:r w:rsidR="005A17B0" w:rsidRPr="00331C65">
        <w:rPr>
          <w:rFonts w:ascii="Times New Roman" w:hAnsi="Times New Roman" w:cs="Times New Roman"/>
          <w:sz w:val="24"/>
          <w:szCs w:val="24"/>
        </w:rPr>
        <w:t>ted for the business plan</w:t>
      </w:r>
      <w:r w:rsidR="00F85B58" w:rsidRPr="00331C65">
        <w:rPr>
          <w:rFonts w:ascii="Times New Roman" w:hAnsi="Times New Roman" w:cs="Times New Roman"/>
          <w:sz w:val="24"/>
          <w:szCs w:val="24"/>
        </w:rPr>
        <w:t xml:space="preserve"> (</w:t>
      </w:r>
      <w:r w:rsidR="00F85B58" w:rsidRPr="00331C65">
        <w:rPr>
          <w:rFonts w:ascii="Times New Roman" w:eastAsia="Arial Unicode MS" w:hAnsi="Times New Roman" w:cs="Times New Roman"/>
          <w:color w:val="000000"/>
          <w:sz w:val="24"/>
          <w:szCs w:val="24"/>
          <w:shd w:val="clear" w:color="auto" w:fill="FFFFFF"/>
        </w:rPr>
        <w:t>In Baird, et al., 2021</w:t>
      </w:r>
      <w:r w:rsidR="00F85B58" w:rsidRPr="00331C65">
        <w:rPr>
          <w:rFonts w:ascii="Times New Roman" w:hAnsi="Times New Roman" w:cs="Times New Roman"/>
          <w:sz w:val="24"/>
          <w:szCs w:val="24"/>
        </w:rPr>
        <w:t>)</w:t>
      </w:r>
      <w:r w:rsidR="005A17B0" w:rsidRPr="00331C65">
        <w:rPr>
          <w:rFonts w:ascii="Times New Roman" w:hAnsi="Times New Roman" w:cs="Times New Roman"/>
          <w:sz w:val="24"/>
          <w:szCs w:val="24"/>
        </w:rPr>
        <w:t>.</w:t>
      </w:r>
      <w:r w:rsidR="009C445E" w:rsidRPr="00331C65">
        <w:rPr>
          <w:rFonts w:ascii="Times New Roman" w:hAnsi="Times New Roman" w:cs="Times New Roman"/>
          <w:sz w:val="24"/>
          <w:szCs w:val="24"/>
        </w:rPr>
        <w:t xml:space="preserve"> </w:t>
      </w:r>
    </w:p>
    <w:p w:rsidR="00D311C2" w:rsidRPr="00331C65" w:rsidRDefault="002E79F8"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The company will also require a diverse customer base. This will be ensured by having different products and of the required quality being sold in </w:t>
      </w:r>
      <w:r w:rsidR="00B9368B" w:rsidRPr="00331C65">
        <w:rPr>
          <w:rFonts w:ascii="Times New Roman" w:hAnsi="Times New Roman" w:cs="Times New Roman"/>
          <w:sz w:val="24"/>
          <w:szCs w:val="24"/>
        </w:rPr>
        <w:t>the</w:t>
      </w:r>
      <w:r w:rsidRPr="00331C65">
        <w:rPr>
          <w:rFonts w:ascii="Times New Roman" w:hAnsi="Times New Roman" w:cs="Times New Roman"/>
          <w:sz w:val="24"/>
          <w:szCs w:val="24"/>
        </w:rPr>
        <w:t xml:space="preserve"> e-commerce platform.</w:t>
      </w:r>
      <w:r w:rsidR="00B9368B" w:rsidRPr="00331C65">
        <w:rPr>
          <w:rFonts w:ascii="Times New Roman" w:hAnsi="Times New Roman" w:cs="Times New Roman"/>
          <w:sz w:val="24"/>
          <w:szCs w:val="24"/>
        </w:rPr>
        <w:t xml:space="preserve"> </w:t>
      </w:r>
      <w:r w:rsidR="00177942" w:rsidRPr="00331C65">
        <w:rPr>
          <w:rFonts w:ascii="Times New Roman" w:hAnsi="Times New Roman" w:cs="Times New Roman"/>
          <w:sz w:val="24"/>
          <w:szCs w:val="24"/>
        </w:rPr>
        <w:t xml:space="preserve">With a wide range of products being sold over the platform, a wide base of </w:t>
      </w:r>
      <w:r w:rsidR="003401EA">
        <w:rPr>
          <w:rFonts w:ascii="Times New Roman" w:hAnsi="Times New Roman" w:cs="Times New Roman"/>
          <w:sz w:val="24"/>
          <w:szCs w:val="24"/>
        </w:rPr>
        <w:t xml:space="preserve">the </w:t>
      </w:r>
      <w:r w:rsidR="00177942" w:rsidRPr="00331C65">
        <w:rPr>
          <w:rFonts w:ascii="Times New Roman" w:hAnsi="Times New Roman" w:cs="Times New Roman"/>
          <w:sz w:val="24"/>
          <w:szCs w:val="24"/>
        </w:rPr>
        <w:t>customer will be guaranteed and hence the company will continue earning profits which will pay for further improvement of the platform or the business plan into the future.</w:t>
      </w:r>
      <w:r w:rsidR="00B9368B" w:rsidRPr="00331C65">
        <w:rPr>
          <w:rFonts w:ascii="Times New Roman" w:hAnsi="Times New Roman" w:cs="Times New Roman"/>
          <w:sz w:val="24"/>
          <w:szCs w:val="24"/>
        </w:rPr>
        <w:t xml:space="preserve"> </w:t>
      </w:r>
      <w:r w:rsidR="00D311C2" w:rsidRPr="00331C65">
        <w:rPr>
          <w:rFonts w:ascii="Times New Roman" w:hAnsi="Times New Roman" w:cs="Times New Roman"/>
          <w:sz w:val="24"/>
          <w:szCs w:val="24"/>
        </w:rPr>
        <w:t xml:space="preserve"> </w:t>
      </w:r>
    </w:p>
    <w:p w:rsidR="005602AC" w:rsidRPr="00331C65" w:rsidRDefault="005602AC" w:rsidP="00331C65">
      <w:pPr>
        <w:spacing w:line="480" w:lineRule="auto"/>
        <w:ind w:firstLine="720"/>
        <w:jc w:val="both"/>
        <w:rPr>
          <w:rFonts w:ascii="Times New Roman" w:hAnsi="Times New Roman" w:cs="Times New Roman"/>
          <w:b/>
          <w:sz w:val="24"/>
          <w:szCs w:val="24"/>
        </w:rPr>
      </w:pPr>
      <w:r w:rsidRPr="00331C65">
        <w:rPr>
          <w:rFonts w:ascii="Times New Roman" w:hAnsi="Times New Roman" w:cs="Times New Roman"/>
          <w:b/>
          <w:sz w:val="24"/>
          <w:szCs w:val="24"/>
        </w:rPr>
        <w:t>Corporate Social Responsibility</w:t>
      </w:r>
    </w:p>
    <w:p w:rsidR="00843480" w:rsidRPr="00331C65" w:rsidRDefault="00843480"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Corporate social responsibility is </w:t>
      </w:r>
      <w:r w:rsidR="003401EA">
        <w:rPr>
          <w:rFonts w:ascii="Times New Roman" w:hAnsi="Times New Roman" w:cs="Times New Roman"/>
          <w:sz w:val="24"/>
          <w:szCs w:val="24"/>
        </w:rPr>
        <w:t xml:space="preserve">a </w:t>
      </w:r>
      <w:r w:rsidRPr="00331C65">
        <w:rPr>
          <w:rFonts w:ascii="Times New Roman" w:hAnsi="Times New Roman" w:cs="Times New Roman"/>
          <w:sz w:val="24"/>
          <w:szCs w:val="24"/>
        </w:rPr>
        <w:t xml:space="preserve">business model that is believed to be assisting companies to </w:t>
      </w:r>
      <w:r w:rsidR="000B0AD0" w:rsidRPr="00331C65">
        <w:rPr>
          <w:rFonts w:ascii="Times New Roman" w:hAnsi="Times New Roman" w:cs="Times New Roman"/>
          <w:sz w:val="24"/>
          <w:szCs w:val="24"/>
        </w:rPr>
        <w:t>become socially accountable to the public, its stakeholders</w:t>
      </w:r>
      <w:r w:rsidR="003401EA">
        <w:rPr>
          <w:rFonts w:ascii="Times New Roman" w:hAnsi="Times New Roman" w:cs="Times New Roman"/>
          <w:sz w:val="24"/>
          <w:szCs w:val="24"/>
        </w:rPr>
        <w:t>,</w:t>
      </w:r>
      <w:r w:rsidR="000B0AD0" w:rsidRPr="00331C65">
        <w:rPr>
          <w:rFonts w:ascii="Times New Roman" w:hAnsi="Times New Roman" w:cs="Times New Roman"/>
          <w:sz w:val="24"/>
          <w:szCs w:val="24"/>
        </w:rPr>
        <w:t xml:space="preserve"> and </w:t>
      </w:r>
      <w:r w:rsidR="003401EA">
        <w:rPr>
          <w:rFonts w:ascii="Times New Roman" w:hAnsi="Times New Roman" w:cs="Times New Roman"/>
          <w:sz w:val="24"/>
          <w:szCs w:val="24"/>
        </w:rPr>
        <w:t>themselves</w:t>
      </w:r>
      <w:r w:rsidR="000B0AD0" w:rsidRPr="00331C65">
        <w:rPr>
          <w:rFonts w:ascii="Times New Roman" w:hAnsi="Times New Roman" w:cs="Times New Roman"/>
          <w:sz w:val="24"/>
          <w:szCs w:val="24"/>
        </w:rPr>
        <w:t>.</w:t>
      </w:r>
      <w:r w:rsidR="00750C7A" w:rsidRPr="00331C65">
        <w:rPr>
          <w:rFonts w:ascii="Times New Roman" w:hAnsi="Times New Roman" w:cs="Times New Roman"/>
          <w:sz w:val="24"/>
          <w:szCs w:val="24"/>
        </w:rPr>
        <w:t xml:space="preserve"> CSR is </w:t>
      </w:r>
      <w:r w:rsidR="00750C7A" w:rsidRPr="00331C65">
        <w:rPr>
          <w:rFonts w:ascii="Times New Roman" w:hAnsi="Times New Roman" w:cs="Times New Roman"/>
          <w:sz w:val="24"/>
          <w:szCs w:val="24"/>
        </w:rPr>
        <w:lastRenderedPageBreak/>
        <w:t xml:space="preserve">an important tool </w:t>
      </w:r>
      <w:r w:rsidR="003401EA">
        <w:rPr>
          <w:rFonts w:ascii="Times New Roman" w:hAnsi="Times New Roman" w:cs="Times New Roman"/>
          <w:sz w:val="24"/>
          <w:szCs w:val="24"/>
        </w:rPr>
        <w:t>for</w:t>
      </w:r>
      <w:r w:rsidR="00750C7A" w:rsidRPr="00331C65">
        <w:rPr>
          <w:rFonts w:ascii="Times New Roman" w:hAnsi="Times New Roman" w:cs="Times New Roman"/>
          <w:sz w:val="24"/>
          <w:szCs w:val="24"/>
        </w:rPr>
        <w:t xml:space="preserve"> the implementation of this business plan as it will </w:t>
      </w:r>
      <w:r w:rsidR="00E61FD9" w:rsidRPr="00331C65">
        <w:rPr>
          <w:rFonts w:ascii="Times New Roman" w:hAnsi="Times New Roman" w:cs="Times New Roman"/>
          <w:sz w:val="24"/>
          <w:szCs w:val="24"/>
        </w:rPr>
        <w:t>assist in forging a much stronger bond between the c</w:t>
      </w:r>
      <w:r w:rsidR="00DA2BBE" w:rsidRPr="00331C65">
        <w:rPr>
          <w:rFonts w:ascii="Times New Roman" w:hAnsi="Times New Roman" w:cs="Times New Roman"/>
          <w:sz w:val="24"/>
          <w:szCs w:val="24"/>
        </w:rPr>
        <w:t>ompany, third-party sellers, customers</w:t>
      </w:r>
      <w:r w:rsidR="003401EA">
        <w:rPr>
          <w:rFonts w:ascii="Times New Roman" w:hAnsi="Times New Roman" w:cs="Times New Roman"/>
          <w:sz w:val="24"/>
          <w:szCs w:val="24"/>
        </w:rPr>
        <w:t>,</w:t>
      </w:r>
      <w:r w:rsidR="00DA2BBE" w:rsidRPr="00331C65">
        <w:rPr>
          <w:rFonts w:ascii="Times New Roman" w:hAnsi="Times New Roman" w:cs="Times New Roman"/>
          <w:sz w:val="24"/>
          <w:szCs w:val="24"/>
        </w:rPr>
        <w:t xml:space="preserve"> and the public at large</w:t>
      </w:r>
      <w:r w:rsidR="00162124" w:rsidRPr="00331C65">
        <w:rPr>
          <w:rFonts w:ascii="Times New Roman" w:hAnsi="Times New Roman" w:cs="Times New Roman"/>
          <w:sz w:val="24"/>
          <w:szCs w:val="24"/>
        </w:rPr>
        <w:t xml:space="preserve"> (</w:t>
      </w:r>
      <w:r w:rsidR="00162124" w:rsidRPr="00331C65">
        <w:rPr>
          <w:rFonts w:ascii="Times New Roman" w:eastAsia="Arial Unicode MS" w:hAnsi="Times New Roman" w:cs="Times New Roman"/>
          <w:color w:val="000000"/>
          <w:sz w:val="24"/>
          <w:szCs w:val="24"/>
          <w:shd w:val="clear" w:color="auto" w:fill="FFFFFF"/>
        </w:rPr>
        <w:t>Regina, Jolita, &amp; Pranas, 2018</w:t>
      </w:r>
      <w:r w:rsidR="00162124" w:rsidRPr="00331C65">
        <w:rPr>
          <w:rFonts w:ascii="Times New Roman" w:hAnsi="Times New Roman" w:cs="Times New Roman"/>
          <w:sz w:val="24"/>
          <w:szCs w:val="24"/>
        </w:rPr>
        <w:t>)</w:t>
      </w:r>
      <w:r w:rsidR="00DA2BBE" w:rsidRPr="00331C65">
        <w:rPr>
          <w:rFonts w:ascii="Times New Roman" w:hAnsi="Times New Roman" w:cs="Times New Roman"/>
          <w:sz w:val="24"/>
          <w:szCs w:val="24"/>
        </w:rPr>
        <w:t>.</w:t>
      </w:r>
      <w:r w:rsidR="008A5F41" w:rsidRPr="00331C65">
        <w:rPr>
          <w:rFonts w:ascii="Times New Roman" w:hAnsi="Times New Roman" w:cs="Times New Roman"/>
          <w:sz w:val="24"/>
          <w:szCs w:val="24"/>
        </w:rPr>
        <w:t xml:space="preserve"> </w:t>
      </w:r>
    </w:p>
    <w:p w:rsidR="008A5F41" w:rsidRPr="00331C65" w:rsidRDefault="008A5F41" w:rsidP="00331C65">
      <w:pPr>
        <w:spacing w:line="480" w:lineRule="auto"/>
        <w:ind w:firstLine="720"/>
        <w:jc w:val="both"/>
        <w:rPr>
          <w:rFonts w:ascii="Times New Roman" w:hAnsi="Times New Roman" w:cs="Times New Roman"/>
          <w:sz w:val="24"/>
          <w:szCs w:val="24"/>
        </w:rPr>
      </w:pPr>
      <w:r w:rsidRPr="00331C65">
        <w:rPr>
          <w:rFonts w:ascii="Times New Roman" w:hAnsi="Times New Roman" w:cs="Times New Roman"/>
          <w:sz w:val="24"/>
          <w:szCs w:val="24"/>
        </w:rPr>
        <w:t xml:space="preserve">By ensuring that the company pushes for the implementation of CSR, </w:t>
      </w:r>
      <w:r w:rsidR="00294900" w:rsidRPr="00331C65">
        <w:rPr>
          <w:rFonts w:ascii="Times New Roman" w:hAnsi="Times New Roman" w:cs="Times New Roman"/>
          <w:sz w:val="24"/>
          <w:szCs w:val="24"/>
        </w:rPr>
        <w:t>it will be able to boost its brand image</w:t>
      </w:r>
      <w:r w:rsidR="004D4E6B" w:rsidRPr="00331C65">
        <w:rPr>
          <w:rFonts w:ascii="Times New Roman" w:hAnsi="Times New Roman" w:cs="Times New Roman"/>
          <w:sz w:val="24"/>
          <w:szCs w:val="24"/>
        </w:rPr>
        <w:t xml:space="preserve">. This will make the customers more likely to do business with the company together with the </w:t>
      </w:r>
      <w:r w:rsidR="00C40258" w:rsidRPr="00331C65">
        <w:rPr>
          <w:rFonts w:ascii="Times New Roman" w:hAnsi="Times New Roman" w:cs="Times New Roman"/>
          <w:sz w:val="24"/>
          <w:szCs w:val="24"/>
        </w:rPr>
        <w:t>third-party sellers as they will perceive the company to be more ethical.</w:t>
      </w:r>
    </w:p>
    <w:p w:rsidR="002978A0" w:rsidRDefault="002978A0" w:rsidP="00331C65">
      <w:pPr>
        <w:spacing w:line="480" w:lineRule="auto"/>
        <w:jc w:val="both"/>
        <w:rPr>
          <w:rFonts w:ascii="Times New Roman" w:hAnsi="Times New Roman" w:cs="Times New Roman"/>
          <w:sz w:val="24"/>
          <w:szCs w:val="24"/>
        </w:rPr>
      </w:pPr>
    </w:p>
    <w:p w:rsidR="002978A0" w:rsidRDefault="002978A0" w:rsidP="00331C65">
      <w:pPr>
        <w:spacing w:line="480" w:lineRule="auto"/>
        <w:jc w:val="both"/>
        <w:rPr>
          <w:rFonts w:ascii="Times New Roman" w:hAnsi="Times New Roman" w:cs="Times New Roman"/>
          <w:sz w:val="24"/>
          <w:szCs w:val="24"/>
        </w:rPr>
      </w:pPr>
    </w:p>
    <w:p w:rsidR="002978A0" w:rsidRDefault="002978A0" w:rsidP="00331C65">
      <w:pPr>
        <w:spacing w:line="480" w:lineRule="auto"/>
        <w:jc w:val="both"/>
        <w:rPr>
          <w:rFonts w:ascii="Times New Roman" w:hAnsi="Times New Roman" w:cs="Times New Roman"/>
          <w:sz w:val="24"/>
          <w:szCs w:val="24"/>
        </w:rPr>
      </w:pPr>
    </w:p>
    <w:p w:rsidR="002978A0" w:rsidRDefault="002978A0" w:rsidP="00331C65">
      <w:pPr>
        <w:spacing w:line="480" w:lineRule="auto"/>
        <w:jc w:val="both"/>
        <w:rPr>
          <w:rFonts w:ascii="Times New Roman" w:hAnsi="Times New Roman" w:cs="Times New Roman"/>
          <w:sz w:val="24"/>
          <w:szCs w:val="24"/>
        </w:rPr>
      </w:pPr>
    </w:p>
    <w:p w:rsidR="002978A0" w:rsidRDefault="002978A0" w:rsidP="00331C65">
      <w:pPr>
        <w:spacing w:line="480" w:lineRule="auto"/>
        <w:jc w:val="both"/>
        <w:rPr>
          <w:rFonts w:ascii="Times New Roman" w:hAnsi="Times New Roman" w:cs="Times New Roman"/>
          <w:sz w:val="24"/>
          <w:szCs w:val="24"/>
        </w:rPr>
      </w:pPr>
    </w:p>
    <w:p w:rsidR="002978A0" w:rsidRDefault="002978A0" w:rsidP="00331C65">
      <w:pPr>
        <w:spacing w:line="480" w:lineRule="auto"/>
        <w:jc w:val="both"/>
        <w:rPr>
          <w:rFonts w:ascii="Times New Roman" w:hAnsi="Times New Roman" w:cs="Times New Roman"/>
          <w:sz w:val="24"/>
          <w:szCs w:val="24"/>
        </w:rPr>
      </w:pPr>
    </w:p>
    <w:p w:rsidR="002978A0" w:rsidRDefault="002978A0" w:rsidP="00331C65">
      <w:pPr>
        <w:spacing w:line="480" w:lineRule="auto"/>
        <w:jc w:val="both"/>
        <w:rPr>
          <w:rFonts w:ascii="Times New Roman" w:hAnsi="Times New Roman" w:cs="Times New Roman"/>
          <w:sz w:val="24"/>
          <w:szCs w:val="24"/>
        </w:rPr>
      </w:pPr>
    </w:p>
    <w:p w:rsidR="002978A0" w:rsidRDefault="002978A0" w:rsidP="00331C65">
      <w:pPr>
        <w:spacing w:line="480" w:lineRule="auto"/>
        <w:jc w:val="both"/>
        <w:rPr>
          <w:rFonts w:ascii="Times New Roman" w:hAnsi="Times New Roman" w:cs="Times New Roman"/>
          <w:sz w:val="24"/>
          <w:szCs w:val="24"/>
        </w:rPr>
      </w:pPr>
    </w:p>
    <w:p w:rsidR="002978A0" w:rsidRDefault="002978A0" w:rsidP="00331C65">
      <w:pPr>
        <w:spacing w:line="480" w:lineRule="auto"/>
        <w:jc w:val="both"/>
        <w:rPr>
          <w:rFonts w:ascii="Times New Roman" w:hAnsi="Times New Roman" w:cs="Times New Roman"/>
          <w:sz w:val="24"/>
          <w:szCs w:val="24"/>
        </w:rPr>
      </w:pPr>
    </w:p>
    <w:p w:rsidR="002978A0" w:rsidRDefault="002978A0" w:rsidP="00331C65">
      <w:pPr>
        <w:spacing w:line="480" w:lineRule="auto"/>
        <w:jc w:val="both"/>
        <w:rPr>
          <w:rFonts w:ascii="Times New Roman" w:hAnsi="Times New Roman" w:cs="Times New Roman"/>
          <w:sz w:val="24"/>
          <w:szCs w:val="24"/>
        </w:rPr>
      </w:pPr>
    </w:p>
    <w:p w:rsidR="00623311" w:rsidRDefault="00623311" w:rsidP="002978A0">
      <w:pPr>
        <w:spacing w:line="480" w:lineRule="auto"/>
        <w:jc w:val="center"/>
        <w:rPr>
          <w:rFonts w:ascii="Times New Roman" w:hAnsi="Times New Roman" w:cs="Times New Roman"/>
          <w:sz w:val="24"/>
          <w:szCs w:val="24"/>
        </w:rPr>
      </w:pPr>
    </w:p>
    <w:p w:rsidR="00623311" w:rsidRDefault="00623311" w:rsidP="002978A0">
      <w:pPr>
        <w:spacing w:line="480" w:lineRule="auto"/>
        <w:jc w:val="center"/>
        <w:rPr>
          <w:rFonts w:ascii="Times New Roman" w:hAnsi="Times New Roman" w:cs="Times New Roman"/>
          <w:sz w:val="24"/>
          <w:szCs w:val="24"/>
        </w:rPr>
      </w:pPr>
    </w:p>
    <w:p w:rsidR="00623311" w:rsidRDefault="00623311" w:rsidP="002978A0">
      <w:pPr>
        <w:spacing w:line="480" w:lineRule="auto"/>
        <w:jc w:val="center"/>
        <w:rPr>
          <w:rFonts w:ascii="Times New Roman" w:hAnsi="Times New Roman" w:cs="Times New Roman"/>
          <w:sz w:val="24"/>
          <w:szCs w:val="24"/>
        </w:rPr>
      </w:pPr>
    </w:p>
    <w:p w:rsidR="007B6119" w:rsidRPr="00331C65" w:rsidRDefault="007B6119" w:rsidP="002978A0">
      <w:pPr>
        <w:spacing w:line="480" w:lineRule="auto"/>
        <w:jc w:val="center"/>
        <w:rPr>
          <w:rFonts w:ascii="Times New Roman" w:hAnsi="Times New Roman" w:cs="Times New Roman"/>
          <w:sz w:val="24"/>
          <w:szCs w:val="24"/>
        </w:rPr>
      </w:pPr>
      <w:r w:rsidRPr="00331C65">
        <w:rPr>
          <w:rFonts w:ascii="Times New Roman" w:hAnsi="Times New Roman" w:cs="Times New Roman"/>
          <w:sz w:val="24"/>
          <w:szCs w:val="24"/>
        </w:rPr>
        <w:lastRenderedPageBreak/>
        <w:t>References</w:t>
      </w:r>
    </w:p>
    <w:p w:rsidR="002978A0" w:rsidRPr="00331C65" w:rsidRDefault="002978A0" w:rsidP="002978A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31C65">
        <w:rPr>
          <w:rFonts w:ascii="Times New Roman" w:eastAsia="Arial Unicode MS" w:hAnsi="Times New Roman" w:cs="Times New Roman"/>
          <w:color w:val="000000"/>
          <w:sz w:val="24"/>
          <w:szCs w:val="24"/>
          <w:shd w:val="clear" w:color="auto" w:fill="FFFFFF"/>
        </w:rPr>
        <w:t>George, M., Layard, A., &amp; Thompson, M. P. (2019). </w:t>
      </w:r>
      <w:r w:rsidRPr="00331C65">
        <w:rPr>
          <w:rFonts w:ascii="Times New Roman" w:eastAsia="Arial Unicode MS" w:hAnsi="Times New Roman" w:cs="Times New Roman"/>
          <w:i/>
          <w:iCs/>
          <w:color w:val="000000"/>
          <w:sz w:val="24"/>
          <w:szCs w:val="24"/>
          <w:shd w:val="clear" w:color="auto" w:fill="FFFFFF"/>
        </w:rPr>
        <w:t>Thompson's modern land law</w:t>
      </w:r>
      <w:r w:rsidRPr="00331C65">
        <w:rPr>
          <w:rFonts w:ascii="Times New Roman" w:eastAsia="Arial Unicode MS" w:hAnsi="Times New Roman" w:cs="Times New Roman"/>
          <w:color w:val="000000"/>
          <w:sz w:val="24"/>
          <w:szCs w:val="24"/>
          <w:shd w:val="clear" w:color="auto" w:fill="FFFFFF"/>
        </w:rPr>
        <w:t>.</w:t>
      </w:r>
    </w:p>
    <w:p w:rsidR="002978A0" w:rsidRPr="00331C65" w:rsidRDefault="002978A0" w:rsidP="002978A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31C65">
        <w:rPr>
          <w:rFonts w:ascii="Times New Roman" w:eastAsia="Arial Unicode MS" w:hAnsi="Times New Roman" w:cs="Times New Roman"/>
          <w:color w:val="000000"/>
          <w:sz w:val="24"/>
          <w:szCs w:val="24"/>
          <w:shd w:val="clear" w:color="auto" w:fill="FFFFFF"/>
        </w:rPr>
        <w:t>Gitman, L. J., McDaniel, C., Shah, A. J., Reece, M., Koffel, L., Talsma, B., Hyatt, J. C., ... OpenStax College,. (2018). </w:t>
      </w:r>
      <w:r w:rsidRPr="00331C65">
        <w:rPr>
          <w:rFonts w:ascii="Times New Roman" w:eastAsia="Arial Unicode MS" w:hAnsi="Times New Roman" w:cs="Times New Roman"/>
          <w:i/>
          <w:iCs/>
          <w:color w:val="000000"/>
          <w:sz w:val="24"/>
          <w:szCs w:val="24"/>
          <w:shd w:val="clear" w:color="auto" w:fill="FFFFFF"/>
        </w:rPr>
        <w:t>Introduction to business</w:t>
      </w:r>
      <w:r w:rsidRPr="00331C65">
        <w:rPr>
          <w:rFonts w:ascii="Times New Roman" w:eastAsia="Arial Unicode MS" w:hAnsi="Times New Roman" w:cs="Times New Roman"/>
          <w:color w:val="000000"/>
          <w:sz w:val="24"/>
          <w:szCs w:val="24"/>
          <w:shd w:val="clear" w:color="auto" w:fill="FFFFFF"/>
        </w:rPr>
        <w:t>.</w:t>
      </w:r>
    </w:p>
    <w:p w:rsidR="002978A0" w:rsidRPr="00331C65" w:rsidRDefault="002978A0" w:rsidP="002978A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31C65">
        <w:rPr>
          <w:rFonts w:ascii="Times New Roman" w:eastAsia="Arial Unicode MS" w:hAnsi="Times New Roman" w:cs="Times New Roman"/>
          <w:color w:val="000000"/>
          <w:sz w:val="24"/>
          <w:szCs w:val="24"/>
          <w:shd w:val="clear" w:color="auto" w:fill="FFFFFF"/>
        </w:rPr>
        <w:t>In Baird, J., &amp; In Plummer, R. (2021). </w:t>
      </w:r>
      <w:r w:rsidRPr="00331C65">
        <w:rPr>
          <w:rFonts w:ascii="Times New Roman" w:eastAsia="Arial Unicode MS" w:hAnsi="Times New Roman" w:cs="Times New Roman"/>
          <w:i/>
          <w:iCs/>
          <w:color w:val="000000"/>
          <w:sz w:val="24"/>
          <w:szCs w:val="24"/>
          <w:shd w:val="clear" w:color="auto" w:fill="FFFFFF"/>
        </w:rPr>
        <w:t>Water resilience: Management and governance in times of change</w:t>
      </w:r>
      <w:r w:rsidRPr="00331C65">
        <w:rPr>
          <w:rFonts w:ascii="Times New Roman" w:eastAsia="Arial Unicode MS" w:hAnsi="Times New Roman" w:cs="Times New Roman"/>
          <w:color w:val="000000"/>
          <w:sz w:val="24"/>
          <w:szCs w:val="24"/>
          <w:shd w:val="clear" w:color="auto" w:fill="FFFFFF"/>
        </w:rPr>
        <w:t>.</w:t>
      </w:r>
    </w:p>
    <w:p w:rsidR="002978A0" w:rsidRPr="00331C65" w:rsidRDefault="002978A0" w:rsidP="002978A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31C65">
        <w:rPr>
          <w:rFonts w:ascii="Times New Roman" w:eastAsia="Arial Unicode MS" w:hAnsi="Times New Roman" w:cs="Times New Roman"/>
          <w:color w:val="000000"/>
          <w:sz w:val="24"/>
          <w:szCs w:val="24"/>
          <w:shd w:val="clear" w:color="auto" w:fill="FFFFFF"/>
        </w:rPr>
        <w:t>Murphy, A. B., In Jordan-Bychkov, T. G., &amp; In Bychkova, J. B. (2021). </w:t>
      </w:r>
      <w:r w:rsidRPr="00331C65">
        <w:rPr>
          <w:rFonts w:ascii="Times New Roman" w:eastAsia="Arial Unicode MS" w:hAnsi="Times New Roman" w:cs="Times New Roman"/>
          <w:i/>
          <w:iCs/>
          <w:color w:val="000000"/>
          <w:sz w:val="24"/>
          <w:szCs w:val="24"/>
          <w:shd w:val="clear" w:color="auto" w:fill="FFFFFF"/>
        </w:rPr>
        <w:t>The European culture area: A systematic geography</w:t>
      </w:r>
      <w:r w:rsidRPr="00331C65">
        <w:rPr>
          <w:rFonts w:ascii="Times New Roman" w:eastAsia="Arial Unicode MS" w:hAnsi="Times New Roman" w:cs="Times New Roman"/>
          <w:color w:val="000000"/>
          <w:sz w:val="24"/>
          <w:szCs w:val="24"/>
          <w:shd w:val="clear" w:color="auto" w:fill="FFFFFF"/>
        </w:rPr>
        <w:t>.</w:t>
      </w:r>
    </w:p>
    <w:p w:rsidR="002978A0" w:rsidRPr="00331C65" w:rsidRDefault="002978A0" w:rsidP="002978A0">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31C65">
        <w:rPr>
          <w:rFonts w:ascii="Times New Roman" w:eastAsia="Arial Unicode MS" w:hAnsi="Times New Roman" w:cs="Times New Roman"/>
          <w:color w:val="000000"/>
          <w:sz w:val="24"/>
          <w:szCs w:val="24"/>
          <w:shd w:val="clear" w:color="auto" w:fill="FFFFFF"/>
        </w:rPr>
        <w:t>Regina, A., Jolita, V., &amp; Pranas</w:t>
      </w:r>
      <w:bookmarkStart w:id="0" w:name="_GoBack"/>
      <w:bookmarkEnd w:id="0"/>
      <w:r w:rsidR="00623311" w:rsidRPr="00331C65">
        <w:rPr>
          <w:rFonts w:ascii="Times New Roman" w:eastAsia="Arial Unicode MS" w:hAnsi="Times New Roman" w:cs="Times New Roman"/>
          <w:color w:val="000000"/>
          <w:sz w:val="24"/>
          <w:szCs w:val="24"/>
          <w:shd w:val="clear" w:color="auto" w:fill="FFFFFF"/>
        </w:rPr>
        <w:t xml:space="preserve">. </w:t>
      </w:r>
      <w:r w:rsidRPr="00331C65">
        <w:rPr>
          <w:rFonts w:ascii="Times New Roman" w:eastAsia="Arial Unicode MS" w:hAnsi="Times New Roman" w:cs="Times New Roman"/>
          <w:color w:val="000000"/>
          <w:sz w:val="24"/>
          <w:szCs w:val="24"/>
          <w:shd w:val="clear" w:color="auto" w:fill="FFFFFF"/>
        </w:rPr>
        <w:t>(2018). </w:t>
      </w:r>
      <w:r w:rsidRPr="00331C65">
        <w:rPr>
          <w:rFonts w:ascii="Times New Roman" w:eastAsia="Arial Unicode MS" w:hAnsi="Times New Roman" w:cs="Times New Roman"/>
          <w:i/>
          <w:iCs/>
          <w:color w:val="000000"/>
          <w:sz w:val="24"/>
          <w:szCs w:val="24"/>
          <w:shd w:val="clear" w:color="auto" w:fill="FFFFFF"/>
        </w:rPr>
        <w:t>Management Culture and Corporate Social Responsibility</w:t>
      </w:r>
      <w:r w:rsidRPr="00331C65">
        <w:rPr>
          <w:rFonts w:ascii="Times New Roman" w:eastAsia="Arial Unicode MS" w:hAnsi="Times New Roman" w:cs="Times New Roman"/>
          <w:color w:val="000000"/>
          <w:sz w:val="24"/>
          <w:szCs w:val="24"/>
          <w:shd w:val="clear" w:color="auto" w:fill="FFFFFF"/>
        </w:rPr>
        <w:t>.</w:t>
      </w:r>
    </w:p>
    <w:p w:rsidR="00162124" w:rsidRPr="00331C65" w:rsidRDefault="00162124" w:rsidP="00331C65">
      <w:pPr>
        <w:spacing w:line="480" w:lineRule="auto"/>
        <w:jc w:val="both"/>
        <w:rPr>
          <w:rFonts w:ascii="Times New Roman" w:hAnsi="Times New Roman" w:cs="Times New Roman"/>
          <w:sz w:val="24"/>
          <w:szCs w:val="24"/>
        </w:rPr>
      </w:pPr>
    </w:p>
    <w:p w:rsidR="005602AC" w:rsidRPr="00331C65" w:rsidRDefault="005602AC" w:rsidP="00331C65">
      <w:pPr>
        <w:spacing w:line="480" w:lineRule="auto"/>
        <w:jc w:val="both"/>
        <w:rPr>
          <w:rFonts w:ascii="Times New Roman" w:hAnsi="Times New Roman" w:cs="Times New Roman"/>
          <w:sz w:val="24"/>
          <w:szCs w:val="24"/>
        </w:rPr>
      </w:pPr>
    </w:p>
    <w:p w:rsidR="00FE1611" w:rsidRPr="00331C65" w:rsidRDefault="00FE1611" w:rsidP="00331C65">
      <w:pPr>
        <w:spacing w:line="480" w:lineRule="auto"/>
        <w:jc w:val="both"/>
        <w:rPr>
          <w:rFonts w:ascii="Times New Roman" w:hAnsi="Times New Roman" w:cs="Times New Roman"/>
          <w:sz w:val="24"/>
          <w:szCs w:val="24"/>
        </w:rPr>
      </w:pPr>
    </w:p>
    <w:sectPr w:rsidR="00FE1611" w:rsidRPr="00331C65" w:rsidSect="00331C6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8FF" w:rsidRDefault="009468FF" w:rsidP="00331C65">
      <w:pPr>
        <w:spacing w:after="0" w:line="240" w:lineRule="auto"/>
      </w:pPr>
      <w:r>
        <w:separator/>
      </w:r>
    </w:p>
  </w:endnote>
  <w:endnote w:type="continuationSeparator" w:id="0">
    <w:p w:rsidR="009468FF" w:rsidRDefault="009468FF" w:rsidP="0033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8FF" w:rsidRDefault="009468FF" w:rsidP="00331C65">
      <w:pPr>
        <w:spacing w:after="0" w:line="240" w:lineRule="auto"/>
      </w:pPr>
      <w:r>
        <w:separator/>
      </w:r>
    </w:p>
  </w:footnote>
  <w:footnote w:type="continuationSeparator" w:id="0">
    <w:p w:rsidR="009468FF" w:rsidRDefault="009468FF" w:rsidP="00331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27A" w:rsidRPr="00BB727A" w:rsidRDefault="00BB727A" w:rsidP="00BB727A">
    <w:pPr>
      <w:pStyle w:val="Header"/>
      <w:spacing w:line="480" w:lineRule="auto"/>
      <w:jc w:val="right"/>
      <w:rPr>
        <w:rFonts w:ascii="Times New Roman" w:hAnsi="Times New Roman" w:cs="Times New Roman"/>
        <w:sz w:val="24"/>
      </w:rPr>
    </w:pPr>
    <w:r w:rsidRPr="00BB727A">
      <w:rPr>
        <w:rFonts w:ascii="Times New Roman" w:hAnsi="Times New Roman" w:cs="Times New Roman"/>
        <w:sz w:val="24"/>
      </w:rPr>
      <w:t>ASSUMPTIONS &amp; CONTINGENCY PLANNING</w:t>
    </w:r>
    <w:sdt>
      <w:sdtPr>
        <w:rPr>
          <w:rFonts w:ascii="Times New Roman" w:hAnsi="Times New Roman" w:cs="Times New Roman"/>
          <w:sz w:val="24"/>
        </w:rPr>
        <w:id w:val="1573545911"/>
        <w:docPartObj>
          <w:docPartGallery w:val="Page Numbers (Top of Page)"/>
          <w:docPartUnique/>
        </w:docPartObj>
      </w:sdtPr>
      <w:sdtEndPr>
        <w:rPr>
          <w:noProof/>
        </w:rPr>
      </w:sdtEndPr>
      <w:sdtContent>
        <w:r>
          <w:rPr>
            <w:rFonts w:ascii="Times New Roman" w:hAnsi="Times New Roman" w:cs="Times New Roman"/>
            <w:sz w:val="24"/>
          </w:rPr>
          <w:tab/>
        </w:r>
        <w:r w:rsidRPr="00BB727A">
          <w:rPr>
            <w:rFonts w:ascii="Times New Roman" w:hAnsi="Times New Roman" w:cs="Times New Roman"/>
            <w:sz w:val="24"/>
          </w:rPr>
          <w:fldChar w:fldCharType="begin"/>
        </w:r>
        <w:r w:rsidRPr="00BB727A">
          <w:rPr>
            <w:rFonts w:ascii="Times New Roman" w:hAnsi="Times New Roman" w:cs="Times New Roman"/>
            <w:sz w:val="24"/>
          </w:rPr>
          <w:instrText xml:space="preserve"> PAGE   \* MERGEFORMAT </w:instrText>
        </w:r>
        <w:r w:rsidRPr="00BB727A">
          <w:rPr>
            <w:rFonts w:ascii="Times New Roman" w:hAnsi="Times New Roman" w:cs="Times New Roman"/>
            <w:sz w:val="24"/>
          </w:rPr>
          <w:fldChar w:fldCharType="separate"/>
        </w:r>
        <w:r w:rsidR="00623311">
          <w:rPr>
            <w:rFonts w:ascii="Times New Roman" w:hAnsi="Times New Roman" w:cs="Times New Roman"/>
            <w:noProof/>
            <w:sz w:val="24"/>
          </w:rPr>
          <w:t>9</w:t>
        </w:r>
        <w:r w:rsidRPr="00BB727A">
          <w:rPr>
            <w:rFonts w:ascii="Times New Roman" w:hAnsi="Times New Roman" w:cs="Times New Roman"/>
            <w:noProof/>
            <w:sz w:val="24"/>
          </w:rPr>
          <w:fldChar w:fldCharType="end"/>
        </w:r>
      </w:sdtContent>
    </w:sdt>
  </w:p>
  <w:p w:rsidR="00BB727A" w:rsidRPr="00BB727A" w:rsidRDefault="00BB727A" w:rsidP="00BB727A">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65" w:rsidRPr="00331C65" w:rsidRDefault="00331C65" w:rsidP="00331C65">
    <w:pPr>
      <w:pStyle w:val="Header"/>
      <w:spacing w:line="480" w:lineRule="auto"/>
      <w:jc w:val="right"/>
      <w:rPr>
        <w:rFonts w:ascii="Times New Roman" w:hAnsi="Times New Roman" w:cs="Times New Roman"/>
        <w:sz w:val="24"/>
      </w:rPr>
    </w:pPr>
    <w:r w:rsidRPr="00331C65">
      <w:rPr>
        <w:rFonts w:ascii="Times New Roman" w:hAnsi="Times New Roman" w:cs="Times New Roman"/>
        <w:sz w:val="24"/>
      </w:rPr>
      <w:t>Running Head: ASSUMPTIONS &amp; CONTINGENCY PLANNING</w:t>
    </w:r>
    <w:sdt>
      <w:sdtPr>
        <w:rPr>
          <w:rFonts w:ascii="Times New Roman" w:hAnsi="Times New Roman" w:cs="Times New Roman"/>
          <w:sz w:val="24"/>
        </w:rPr>
        <w:id w:val="2076079312"/>
        <w:docPartObj>
          <w:docPartGallery w:val="Page Numbers (Top of Page)"/>
          <w:docPartUnique/>
        </w:docPartObj>
      </w:sdtPr>
      <w:sdtEndPr>
        <w:rPr>
          <w:noProof/>
        </w:rPr>
      </w:sdtEndPr>
      <w:sdtContent>
        <w:r>
          <w:rPr>
            <w:rFonts w:ascii="Times New Roman" w:hAnsi="Times New Roman" w:cs="Times New Roman"/>
            <w:sz w:val="24"/>
          </w:rPr>
          <w:tab/>
        </w:r>
        <w:r w:rsidRPr="00331C65">
          <w:rPr>
            <w:rFonts w:ascii="Times New Roman" w:hAnsi="Times New Roman" w:cs="Times New Roman"/>
            <w:sz w:val="24"/>
          </w:rPr>
          <w:fldChar w:fldCharType="begin"/>
        </w:r>
        <w:r w:rsidRPr="00331C65">
          <w:rPr>
            <w:rFonts w:ascii="Times New Roman" w:hAnsi="Times New Roman" w:cs="Times New Roman"/>
            <w:sz w:val="24"/>
          </w:rPr>
          <w:instrText xml:space="preserve"> PAGE   \* MERGEFORMAT </w:instrText>
        </w:r>
        <w:r w:rsidRPr="00331C65">
          <w:rPr>
            <w:rFonts w:ascii="Times New Roman" w:hAnsi="Times New Roman" w:cs="Times New Roman"/>
            <w:sz w:val="24"/>
          </w:rPr>
          <w:fldChar w:fldCharType="separate"/>
        </w:r>
        <w:r w:rsidR="003401EA">
          <w:rPr>
            <w:rFonts w:ascii="Times New Roman" w:hAnsi="Times New Roman" w:cs="Times New Roman"/>
            <w:noProof/>
            <w:sz w:val="24"/>
          </w:rPr>
          <w:t>1</w:t>
        </w:r>
        <w:r w:rsidRPr="00331C65">
          <w:rPr>
            <w:rFonts w:ascii="Times New Roman" w:hAnsi="Times New Roman" w:cs="Times New Roman"/>
            <w:noProof/>
            <w:sz w:val="24"/>
          </w:rPr>
          <w:fldChar w:fldCharType="end"/>
        </w:r>
      </w:sdtContent>
    </w:sdt>
  </w:p>
  <w:p w:rsidR="00331C65" w:rsidRPr="00331C65" w:rsidRDefault="00331C65" w:rsidP="00331C65">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S2sDSxMLGwtDS3MDFS0lEKTi0uzszPAykwrAUAMArImSwAAAA="/>
  </w:docVars>
  <w:rsids>
    <w:rsidRoot w:val="004C388B"/>
    <w:rsid w:val="00016114"/>
    <w:rsid w:val="00017940"/>
    <w:rsid w:val="00020D3E"/>
    <w:rsid w:val="00027B57"/>
    <w:rsid w:val="00056F8B"/>
    <w:rsid w:val="0008023D"/>
    <w:rsid w:val="000B0AD0"/>
    <w:rsid w:val="000C647F"/>
    <w:rsid w:val="000F76B4"/>
    <w:rsid w:val="000F7A9A"/>
    <w:rsid w:val="00104931"/>
    <w:rsid w:val="00104CBF"/>
    <w:rsid w:val="00162124"/>
    <w:rsid w:val="00165A90"/>
    <w:rsid w:val="00177942"/>
    <w:rsid w:val="0018656E"/>
    <w:rsid w:val="001B34D7"/>
    <w:rsid w:val="001B7EB2"/>
    <w:rsid w:val="00203176"/>
    <w:rsid w:val="0020700E"/>
    <w:rsid w:val="00210AA2"/>
    <w:rsid w:val="002124BD"/>
    <w:rsid w:val="00233C2C"/>
    <w:rsid w:val="00237610"/>
    <w:rsid w:val="00240F1D"/>
    <w:rsid w:val="00294900"/>
    <w:rsid w:val="002978A0"/>
    <w:rsid w:val="002A16A5"/>
    <w:rsid w:val="002D2FB2"/>
    <w:rsid w:val="002E48F4"/>
    <w:rsid w:val="002E79F8"/>
    <w:rsid w:val="00307D5C"/>
    <w:rsid w:val="00330467"/>
    <w:rsid w:val="00331C65"/>
    <w:rsid w:val="003401EA"/>
    <w:rsid w:val="00360B07"/>
    <w:rsid w:val="00361C59"/>
    <w:rsid w:val="00386553"/>
    <w:rsid w:val="003A3867"/>
    <w:rsid w:val="003B526D"/>
    <w:rsid w:val="003E2FA9"/>
    <w:rsid w:val="0041117C"/>
    <w:rsid w:val="00444189"/>
    <w:rsid w:val="00446FC4"/>
    <w:rsid w:val="0045119C"/>
    <w:rsid w:val="00451848"/>
    <w:rsid w:val="004549A9"/>
    <w:rsid w:val="004746A1"/>
    <w:rsid w:val="00475DF3"/>
    <w:rsid w:val="00485FC9"/>
    <w:rsid w:val="00492910"/>
    <w:rsid w:val="004A2D03"/>
    <w:rsid w:val="004B7D49"/>
    <w:rsid w:val="004C388B"/>
    <w:rsid w:val="004C391C"/>
    <w:rsid w:val="004D4E6B"/>
    <w:rsid w:val="004E246E"/>
    <w:rsid w:val="004F5BDA"/>
    <w:rsid w:val="00517542"/>
    <w:rsid w:val="00522C5A"/>
    <w:rsid w:val="00525669"/>
    <w:rsid w:val="00525B18"/>
    <w:rsid w:val="0055761D"/>
    <w:rsid w:val="005602AC"/>
    <w:rsid w:val="00576FE9"/>
    <w:rsid w:val="005865F2"/>
    <w:rsid w:val="005935E1"/>
    <w:rsid w:val="005A17B0"/>
    <w:rsid w:val="005A4C49"/>
    <w:rsid w:val="005A6CB3"/>
    <w:rsid w:val="005B524F"/>
    <w:rsid w:val="005C366F"/>
    <w:rsid w:val="005F1E29"/>
    <w:rsid w:val="00610DAC"/>
    <w:rsid w:val="00613C48"/>
    <w:rsid w:val="00623311"/>
    <w:rsid w:val="006345BE"/>
    <w:rsid w:val="006433B0"/>
    <w:rsid w:val="00693DCD"/>
    <w:rsid w:val="006A0072"/>
    <w:rsid w:val="006A4EDF"/>
    <w:rsid w:val="006D0A5C"/>
    <w:rsid w:val="006E1C56"/>
    <w:rsid w:val="007002C1"/>
    <w:rsid w:val="007004F6"/>
    <w:rsid w:val="0071075C"/>
    <w:rsid w:val="0073187A"/>
    <w:rsid w:val="00750C7A"/>
    <w:rsid w:val="00765590"/>
    <w:rsid w:val="007A288E"/>
    <w:rsid w:val="007B6119"/>
    <w:rsid w:val="007D54D4"/>
    <w:rsid w:val="00800F9C"/>
    <w:rsid w:val="008117B8"/>
    <w:rsid w:val="00820926"/>
    <w:rsid w:val="00824F95"/>
    <w:rsid w:val="00843480"/>
    <w:rsid w:val="008559C2"/>
    <w:rsid w:val="00870FCD"/>
    <w:rsid w:val="008816DA"/>
    <w:rsid w:val="0088670B"/>
    <w:rsid w:val="008A5F41"/>
    <w:rsid w:val="008C1D7E"/>
    <w:rsid w:val="008C4694"/>
    <w:rsid w:val="008E307D"/>
    <w:rsid w:val="008F3583"/>
    <w:rsid w:val="00910D23"/>
    <w:rsid w:val="0094548B"/>
    <w:rsid w:val="009468FF"/>
    <w:rsid w:val="00954923"/>
    <w:rsid w:val="0095795F"/>
    <w:rsid w:val="00970D12"/>
    <w:rsid w:val="009C445E"/>
    <w:rsid w:val="009C74DE"/>
    <w:rsid w:val="009F14FF"/>
    <w:rsid w:val="00A045CB"/>
    <w:rsid w:val="00A22051"/>
    <w:rsid w:val="00A35EF8"/>
    <w:rsid w:val="00A42EDA"/>
    <w:rsid w:val="00A564C8"/>
    <w:rsid w:val="00AD03CB"/>
    <w:rsid w:val="00AD129F"/>
    <w:rsid w:val="00AD2E2B"/>
    <w:rsid w:val="00AD68C1"/>
    <w:rsid w:val="00AF4F82"/>
    <w:rsid w:val="00B0401E"/>
    <w:rsid w:val="00B12568"/>
    <w:rsid w:val="00B37799"/>
    <w:rsid w:val="00B37DFF"/>
    <w:rsid w:val="00B427D8"/>
    <w:rsid w:val="00B556D0"/>
    <w:rsid w:val="00B5726B"/>
    <w:rsid w:val="00B9368B"/>
    <w:rsid w:val="00BB727A"/>
    <w:rsid w:val="00BD0CAE"/>
    <w:rsid w:val="00BD4479"/>
    <w:rsid w:val="00BE7A47"/>
    <w:rsid w:val="00BF62DC"/>
    <w:rsid w:val="00C12DB8"/>
    <w:rsid w:val="00C21997"/>
    <w:rsid w:val="00C27D17"/>
    <w:rsid w:val="00C40258"/>
    <w:rsid w:val="00C57EEE"/>
    <w:rsid w:val="00CA046B"/>
    <w:rsid w:val="00CA24E5"/>
    <w:rsid w:val="00CA3C60"/>
    <w:rsid w:val="00CD07E9"/>
    <w:rsid w:val="00CD615E"/>
    <w:rsid w:val="00D165E1"/>
    <w:rsid w:val="00D311C2"/>
    <w:rsid w:val="00D31C17"/>
    <w:rsid w:val="00DA2BBE"/>
    <w:rsid w:val="00DB5C58"/>
    <w:rsid w:val="00DC726E"/>
    <w:rsid w:val="00DF3ED5"/>
    <w:rsid w:val="00E2260C"/>
    <w:rsid w:val="00E61DD7"/>
    <w:rsid w:val="00E61FD9"/>
    <w:rsid w:val="00E62F02"/>
    <w:rsid w:val="00E64F3E"/>
    <w:rsid w:val="00EC26B6"/>
    <w:rsid w:val="00EC7D9E"/>
    <w:rsid w:val="00F0759D"/>
    <w:rsid w:val="00F17334"/>
    <w:rsid w:val="00F53AF9"/>
    <w:rsid w:val="00F564CB"/>
    <w:rsid w:val="00F7403E"/>
    <w:rsid w:val="00F85B58"/>
    <w:rsid w:val="00FC4E4A"/>
    <w:rsid w:val="00FD66E1"/>
    <w:rsid w:val="00FD6A1A"/>
    <w:rsid w:val="00FE1611"/>
    <w:rsid w:val="00FE2BBF"/>
    <w:rsid w:val="00FE6F6E"/>
    <w:rsid w:val="00FF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F9787-0E5E-46FD-B1C2-A5C741C4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C65"/>
  </w:style>
  <w:style w:type="paragraph" w:styleId="Footer">
    <w:name w:val="footer"/>
    <w:basedOn w:val="Normal"/>
    <w:link w:val="FooterChar"/>
    <w:uiPriority w:val="99"/>
    <w:unhideWhenUsed/>
    <w:rsid w:val="0033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2</cp:revision>
  <dcterms:created xsi:type="dcterms:W3CDTF">2021-03-28T07:32:00Z</dcterms:created>
  <dcterms:modified xsi:type="dcterms:W3CDTF">2021-03-28T07:32:00Z</dcterms:modified>
</cp:coreProperties>
</file>